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7DB23" w14:textId="2026AC1D" w:rsidR="003E020E" w:rsidRPr="00404182" w:rsidRDefault="003E020E" w:rsidP="003E020E">
      <w:pPr>
        <w:rPr>
          <w:rFonts w:ascii="Arial" w:hAnsi="Arial" w:cs="Arial"/>
          <w:b/>
          <w:bCs/>
          <w:sz w:val="32"/>
          <w:szCs w:val="32"/>
          <w:lang w:val="en-US"/>
        </w:rPr>
      </w:pPr>
      <w:r w:rsidRPr="00404182">
        <w:rPr>
          <w:rFonts w:ascii="Arial" w:hAnsi="Arial"/>
          <w:b/>
          <w:bCs/>
          <w:sz w:val="32"/>
          <w:szCs w:val="32"/>
          <w:lang w:val="en-US"/>
        </w:rPr>
        <w:t xml:space="preserve">Greiner Packaging creates packaging solution containing </w:t>
      </w:r>
      <w:r w:rsidR="00E51A92" w:rsidRPr="00404182">
        <w:rPr>
          <w:rFonts w:ascii="Arial" w:hAnsi="Arial"/>
          <w:b/>
          <w:bCs/>
          <w:sz w:val="32"/>
          <w:szCs w:val="32"/>
          <w:lang w:val="en-US"/>
        </w:rPr>
        <w:t>r-</w:t>
      </w:r>
      <w:r w:rsidRPr="00404182">
        <w:rPr>
          <w:rFonts w:ascii="Arial" w:hAnsi="Arial"/>
          <w:b/>
          <w:bCs/>
          <w:sz w:val="32"/>
          <w:szCs w:val="32"/>
          <w:lang w:val="en-US"/>
        </w:rPr>
        <w:t>PET</w:t>
      </w:r>
    </w:p>
    <w:p w14:paraId="348E9233" w14:textId="77777777" w:rsidR="003E020E" w:rsidRPr="00404182" w:rsidRDefault="003E020E" w:rsidP="003E020E">
      <w:pPr>
        <w:jc w:val="both"/>
        <w:rPr>
          <w:rFonts w:ascii="Arial" w:eastAsia="Arial" w:hAnsi="Arial" w:cs="Arial"/>
          <w:bCs/>
          <w:color w:val="auto"/>
          <w:sz w:val="32"/>
          <w:szCs w:val="32"/>
          <w:lang w:val="en-US"/>
        </w:rPr>
      </w:pPr>
    </w:p>
    <w:p w14:paraId="5C8B891D" w14:textId="0FC589EE" w:rsidR="003E020E" w:rsidRPr="00404182" w:rsidRDefault="003E020E" w:rsidP="003E020E">
      <w:pPr>
        <w:jc w:val="both"/>
        <w:rPr>
          <w:rFonts w:ascii="Arial" w:hAnsi="Arial" w:cs="Arial"/>
          <w:b/>
          <w:bCs/>
          <w:color w:val="auto"/>
          <w:sz w:val="22"/>
          <w:szCs w:val="22"/>
          <w:lang w:val="en-US"/>
        </w:rPr>
      </w:pPr>
      <w:r w:rsidRPr="00404182">
        <w:rPr>
          <w:rFonts w:ascii="Arial" w:hAnsi="Arial"/>
          <w:b/>
          <w:bCs/>
          <w:color w:val="auto"/>
          <w:sz w:val="22"/>
          <w:szCs w:val="22"/>
          <w:lang w:val="en-US"/>
        </w:rPr>
        <w:t xml:space="preserve">Greiner Packaging’s stated aim is to keep plastic circulating in the economy for as long as possible. </w:t>
      </w:r>
      <w:r w:rsidR="00E51A92" w:rsidRPr="00404182">
        <w:rPr>
          <w:rFonts w:ascii="Arial" w:hAnsi="Arial"/>
          <w:b/>
          <w:bCs/>
          <w:color w:val="auto"/>
          <w:sz w:val="22"/>
          <w:szCs w:val="22"/>
          <w:lang w:val="en-US"/>
        </w:rPr>
        <w:t>To this end</w:t>
      </w:r>
      <w:r w:rsidRPr="00404182">
        <w:rPr>
          <w:rFonts w:ascii="Arial" w:hAnsi="Arial"/>
          <w:b/>
          <w:bCs/>
          <w:color w:val="auto"/>
          <w:sz w:val="22"/>
          <w:szCs w:val="22"/>
          <w:lang w:val="en-US"/>
        </w:rPr>
        <w:t xml:space="preserve">, the packaging specialists </w:t>
      </w:r>
      <w:r w:rsidR="00E51A92" w:rsidRPr="00404182">
        <w:rPr>
          <w:rFonts w:ascii="Arial" w:hAnsi="Arial"/>
          <w:b/>
          <w:bCs/>
          <w:color w:val="auto"/>
          <w:sz w:val="22"/>
          <w:szCs w:val="22"/>
          <w:lang w:val="en-US"/>
        </w:rPr>
        <w:t>are aiming</w:t>
      </w:r>
      <w:r w:rsidRPr="00404182">
        <w:rPr>
          <w:rFonts w:ascii="Arial" w:hAnsi="Arial"/>
          <w:b/>
          <w:bCs/>
          <w:color w:val="auto"/>
          <w:sz w:val="22"/>
          <w:szCs w:val="22"/>
          <w:lang w:val="en-US"/>
        </w:rPr>
        <w:t xml:space="preserve"> to work together with their customers to create new packaging solutions that </w:t>
      </w:r>
      <w:r w:rsidR="0059683C" w:rsidRPr="00404182">
        <w:rPr>
          <w:rFonts w:ascii="Arial" w:hAnsi="Arial"/>
          <w:b/>
          <w:bCs/>
          <w:color w:val="auto"/>
          <w:sz w:val="22"/>
          <w:szCs w:val="22"/>
          <w:lang w:val="en-US"/>
        </w:rPr>
        <w:t>can be</w:t>
      </w:r>
      <w:r w:rsidRPr="00404182">
        <w:rPr>
          <w:rFonts w:ascii="Arial" w:hAnsi="Arial"/>
          <w:b/>
          <w:bCs/>
          <w:color w:val="auto"/>
          <w:sz w:val="22"/>
          <w:szCs w:val="22"/>
          <w:lang w:val="en-US"/>
        </w:rPr>
        <w:t xml:space="preserve"> </w:t>
      </w:r>
      <w:r w:rsidR="0059683C" w:rsidRPr="00404182">
        <w:rPr>
          <w:rFonts w:ascii="Arial" w:hAnsi="Arial"/>
          <w:b/>
          <w:bCs/>
          <w:color w:val="auto"/>
          <w:sz w:val="22"/>
          <w:szCs w:val="22"/>
          <w:lang w:val="en-US"/>
        </w:rPr>
        <w:t xml:space="preserve">recycled themselves </w:t>
      </w:r>
      <w:r w:rsidRPr="00404182">
        <w:rPr>
          <w:rFonts w:ascii="Arial" w:hAnsi="Arial"/>
          <w:b/>
          <w:bCs/>
          <w:color w:val="auto"/>
          <w:sz w:val="22"/>
          <w:szCs w:val="22"/>
          <w:lang w:val="en-US"/>
        </w:rPr>
        <w:t xml:space="preserve">or contain recycled material. One recent solution that falls in this category is German food company </w:t>
      </w:r>
      <w:proofErr w:type="spellStart"/>
      <w:r w:rsidRPr="00404182">
        <w:rPr>
          <w:rFonts w:ascii="Arial" w:hAnsi="Arial"/>
          <w:b/>
          <w:bCs/>
          <w:color w:val="auto"/>
          <w:sz w:val="22"/>
          <w:szCs w:val="22"/>
          <w:lang w:val="en-US"/>
        </w:rPr>
        <w:t>Jütro’s</w:t>
      </w:r>
      <w:proofErr w:type="spellEnd"/>
      <w:r w:rsidRPr="00404182">
        <w:rPr>
          <w:rFonts w:ascii="Arial" w:hAnsi="Arial"/>
          <w:b/>
          <w:bCs/>
          <w:color w:val="auto"/>
          <w:sz w:val="22"/>
          <w:szCs w:val="22"/>
          <w:lang w:val="en-US"/>
        </w:rPr>
        <w:t xml:space="preserve"> range of ketchup and </w:t>
      </w:r>
      <w:r w:rsidR="003C1773">
        <w:rPr>
          <w:rFonts w:ascii="Arial" w:hAnsi="Arial"/>
          <w:b/>
          <w:bCs/>
          <w:color w:val="auto"/>
          <w:sz w:val="22"/>
          <w:szCs w:val="22"/>
          <w:lang w:val="en-US"/>
        </w:rPr>
        <w:t>sauces</w:t>
      </w:r>
      <w:bookmarkStart w:id="0" w:name="_GoBack"/>
      <w:r w:rsidRPr="00404182">
        <w:rPr>
          <w:rFonts w:ascii="Arial" w:hAnsi="Arial"/>
          <w:b/>
          <w:bCs/>
          <w:color w:val="auto"/>
          <w:sz w:val="22"/>
          <w:szCs w:val="22"/>
          <w:lang w:val="en-US"/>
        </w:rPr>
        <w:t xml:space="preserve"> bottles, which are partly made from r-PET. </w:t>
      </w:r>
    </w:p>
    <w:p w14:paraId="70180E86" w14:textId="77777777" w:rsidR="003E020E" w:rsidRPr="00404182" w:rsidRDefault="003E020E" w:rsidP="003E020E">
      <w:pPr>
        <w:jc w:val="both"/>
        <w:rPr>
          <w:rFonts w:ascii="Arial" w:hAnsi="Arial" w:cs="Arial"/>
          <w:color w:val="auto"/>
          <w:sz w:val="22"/>
          <w:szCs w:val="22"/>
          <w:lang w:val="en-US"/>
        </w:rPr>
      </w:pPr>
    </w:p>
    <w:bookmarkEnd w:id="0"/>
    <w:p w14:paraId="5E6D5EA6" w14:textId="20F2D6FE" w:rsidR="00F67626" w:rsidRPr="00F67626" w:rsidRDefault="003E020E" w:rsidP="001F0E88">
      <w:pPr>
        <w:jc w:val="both"/>
        <w:rPr>
          <w:rFonts w:ascii="Arial" w:hAnsi="Arial" w:cs="Arial"/>
          <w:color w:val="auto"/>
          <w:sz w:val="22"/>
          <w:szCs w:val="22"/>
          <w:lang w:val="en-US"/>
        </w:rPr>
      </w:pPr>
      <w:r w:rsidRPr="00F67626">
        <w:rPr>
          <w:rFonts w:ascii="Arial" w:hAnsi="Arial"/>
          <w:color w:val="auto"/>
          <w:sz w:val="22"/>
          <w:szCs w:val="22"/>
          <w:lang w:val="en-US"/>
        </w:rPr>
        <w:t>Kremsmünster, Austria (</w:t>
      </w:r>
      <w:proofErr w:type="gramStart"/>
      <w:r w:rsidRPr="00F67626">
        <w:rPr>
          <w:rFonts w:ascii="Arial" w:hAnsi="Arial"/>
          <w:color w:val="auto"/>
          <w:sz w:val="22"/>
          <w:szCs w:val="22"/>
          <w:lang w:val="en-US"/>
        </w:rPr>
        <w:t>September,</w:t>
      </w:r>
      <w:proofErr w:type="gramEnd"/>
      <w:r w:rsidRPr="00F67626">
        <w:rPr>
          <w:rFonts w:ascii="Arial" w:hAnsi="Arial"/>
          <w:color w:val="auto"/>
          <w:sz w:val="22"/>
          <w:szCs w:val="22"/>
          <w:lang w:val="en-US"/>
        </w:rPr>
        <w:t xml:space="preserve"> 2019)</w:t>
      </w:r>
      <w:r w:rsidRPr="00F67626">
        <w:rPr>
          <w:rFonts w:ascii="Arial" w:hAnsi="Arial"/>
          <w:i/>
          <w:iCs/>
          <w:color w:val="auto"/>
          <w:sz w:val="22"/>
          <w:szCs w:val="22"/>
          <w:lang w:val="en-US"/>
        </w:rPr>
        <w:t xml:space="preserve"> –</w:t>
      </w:r>
      <w:r w:rsidR="00A82EBD" w:rsidRPr="00F67626">
        <w:rPr>
          <w:rFonts w:ascii="Arial" w:hAnsi="Arial" w:cs="Arial"/>
          <w:color w:val="auto"/>
          <w:sz w:val="22"/>
          <w:szCs w:val="22"/>
          <w:lang w:val="en-US"/>
        </w:rPr>
        <w:t xml:space="preserve"> </w:t>
      </w:r>
      <w:r w:rsidR="00F67626" w:rsidRPr="00F67626">
        <w:rPr>
          <w:rFonts w:ascii="Arial" w:hAnsi="Arial"/>
          <w:sz w:val="22"/>
          <w:lang w:val="en-US"/>
        </w:rPr>
        <w:t xml:space="preserve">Sustainability plays an increasingly important role in the packaging industry. And it’s not only consumers demanding packaging that can be easily recycled or is produced in an environmentally friendly way – businesses are also aware of their responsibility to society. As a result, they are opting for solutions such as plastic packaging made in part from recycled materials. For instance, German food company </w:t>
      </w:r>
      <w:proofErr w:type="spellStart"/>
      <w:r w:rsidR="00F67626" w:rsidRPr="00F67626">
        <w:rPr>
          <w:rFonts w:ascii="Arial" w:hAnsi="Arial"/>
          <w:sz w:val="22"/>
          <w:lang w:val="en-US"/>
        </w:rPr>
        <w:t>Jütro</w:t>
      </w:r>
      <w:proofErr w:type="spellEnd"/>
      <w:r w:rsidR="00F67626" w:rsidRPr="00F67626">
        <w:rPr>
          <w:rFonts w:ascii="Arial" w:hAnsi="Arial"/>
          <w:sz w:val="22"/>
          <w:lang w:val="en-US"/>
        </w:rPr>
        <w:t xml:space="preserve"> has put sustainability at the heart of its packaging redesign and now markets 500-milliliter ketchup and </w:t>
      </w:r>
      <w:r w:rsidR="003C1773">
        <w:rPr>
          <w:rFonts w:ascii="Arial" w:hAnsi="Arial"/>
          <w:sz w:val="22"/>
          <w:lang w:val="en-US"/>
        </w:rPr>
        <w:t>sauces</w:t>
      </w:r>
      <w:r w:rsidR="00F67626" w:rsidRPr="00F67626">
        <w:rPr>
          <w:rFonts w:ascii="Arial" w:hAnsi="Arial"/>
          <w:sz w:val="22"/>
          <w:lang w:val="en-US"/>
        </w:rPr>
        <w:t xml:space="preserve"> bottles made with 30 percent r-PET.</w:t>
      </w:r>
    </w:p>
    <w:p w14:paraId="1E133124" w14:textId="6150EAF2" w:rsidR="00596131" w:rsidRPr="003C1773" w:rsidRDefault="00596131" w:rsidP="001F0E88">
      <w:pPr>
        <w:jc w:val="both"/>
        <w:rPr>
          <w:rFonts w:ascii="Arial" w:hAnsi="Arial" w:cs="Arial"/>
          <w:sz w:val="22"/>
          <w:lang w:val="en-US"/>
        </w:rPr>
      </w:pPr>
    </w:p>
    <w:p w14:paraId="62582CB1" w14:textId="77777777" w:rsidR="003E020E" w:rsidRPr="00F67626" w:rsidRDefault="003E020E" w:rsidP="003E020E">
      <w:pPr>
        <w:jc w:val="both"/>
        <w:rPr>
          <w:rFonts w:ascii="Arial" w:hAnsi="Arial" w:cs="Arial"/>
          <w:b/>
          <w:bCs/>
          <w:sz w:val="22"/>
          <w:lang w:val="en-US"/>
        </w:rPr>
      </w:pPr>
      <w:r w:rsidRPr="00F67626">
        <w:rPr>
          <w:rFonts w:ascii="Arial" w:hAnsi="Arial"/>
          <w:b/>
          <w:bCs/>
          <w:sz w:val="22"/>
          <w:lang w:val="en-US"/>
        </w:rPr>
        <w:t>Careful use of raw materials</w:t>
      </w:r>
    </w:p>
    <w:p w14:paraId="5C201E8F" w14:textId="65C1BE84" w:rsidR="00F67626" w:rsidRPr="00F67626" w:rsidRDefault="00F67626" w:rsidP="001F0E88">
      <w:pPr>
        <w:jc w:val="both"/>
        <w:rPr>
          <w:rFonts w:ascii="Arial" w:hAnsi="Arial" w:cs="Arial"/>
          <w:sz w:val="22"/>
          <w:highlight w:val="yellow"/>
          <w:lang w:val="en-US"/>
        </w:rPr>
      </w:pPr>
      <w:r w:rsidRPr="00F67626">
        <w:rPr>
          <w:rFonts w:ascii="Arial" w:hAnsi="Arial"/>
          <w:sz w:val="22"/>
          <w:lang w:val="en-US"/>
        </w:rPr>
        <w:t xml:space="preserve">The squeeze bottles are produced by Greiner Packaging, a longstanding partner to </w:t>
      </w:r>
      <w:proofErr w:type="spellStart"/>
      <w:r w:rsidRPr="00F67626">
        <w:rPr>
          <w:rFonts w:ascii="Arial" w:hAnsi="Arial"/>
          <w:sz w:val="22"/>
          <w:lang w:val="en-US"/>
        </w:rPr>
        <w:t>Jütro</w:t>
      </w:r>
      <w:proofErr w:type="spellEnd"/>
      <w:r w:rsidRPr="00F67626">
        <w:rPr>
          <w:rFonts w:ascii="Arial" w:hAnsi="Arial"/>
          <w:sz w:val="22"/>
          <w:lang w:val="en-US"/>
        </w:rPr>
        <w:t xml:space="preserve">. “In switching to r-PET for our bottles, we’re helping to ensure that the available raw material resources are used sustainably,” stresses Peter </w:t>
      </w:r>
      <w:proofErr w:type="spellStart"/>
      <w:r w:rsidRPr="00F67626">
        <w:rPr>
          <w:rFonts w:ascii="Arial" w:hAnsi="Arial"/>
          <w:sz w:val="22"/>
          <w:lang w:val="en-US"/>
        </w:rPr>
        <w:t>Rothmann</w:t>
      </w:r>
      <w:proofErr w:type="spellEnd"/>
      <w:r w:rsidRPr="00F67626">
        <w:rPr>
          <w:rFonts w:ascii="Arial" w:hAnsi="Arial"/>
          <w:sz w:val="22"/>
          <w:lang w:val="en-US"/>
        </w:rPr>
        <w:t xml:space="preserve">, Managing Director of </w:t>
      </w:r>
      <w:proofErr w:type="spellStart"/>
      <w:r w:rsidRPr="00F67626">
        <w:rPr>
          <w:rFonts w:ascii="Arial" w:hAnsi="Arial"/>
          <w:sz w:val="22"/>
          <w:lang w:val="en-US"/>
        </w:rPr>
        <w:t>Jütro</w:t>
      </w:r>
      <w:proofErr w:type="spellEnd"/>
      <w:r w:rsidRPr="00F67626">
        <w:rPr>
          <w:rFonts w:ascii="Arial" w:hAnsi="Arial"/>
          <w:sz w:val="22"/>
          <w:lang w:val="en-US"/>
        </w:rPr>
        <w:t>. “Greiner Packaging is a partner that has extensive expertise in this area – and has given us professional support since day one. As a result, we were able to open up close lines of communication with our contacts in the retail sector.”</w:t>
      </w:r>
    </w:p>
    <w:p w14:paraId="0F72A822" w14:textId="3CA8D1F4" w:rsidR="00596131" w:rsidRPr="00F67626" w:rsidRDefault="00596131" w:rsidP="001F0E88">
      <w:pPr>
        <w:jc w:val="both"/>
        <w:rPr>
          <w:rFonts w:ascii="Arial" w:hAnsi="Arial" w:cs="Arial"/>
          <w:sz w:val="22"/>
          <w:lang w:val="en-US"/>
        </w:rPr>
      </w:pPr>
    </w:p>
    <w:p w14:paraId="7AE7E94C" w14:textId="77777777" w:rsidR="003E020E" w:rsidRPr="00404182" w:rsidRDefault="003E020E" w:rsidP="003E020E">
      <w:pPr>
        <w:jc w:val="both"/>
        <w:rPr>
          <w:rFonts w:ascii="Arial" w:hAnsi="Arial" w:cs="Arial"/>
          <w:b/>
          <w:bCs/>
          <w:sz w:val="22"/>
          <w:lang w:val="en-US"/>
        </w:rPr>
      </w:pPr>
      <w:r w:rsidRPr="00404182">
        <w:rPr>
          <w:rFonts w:ascii="Arial" w:hAnsi="Arial"/>
          <w:b/>
          <w:bCs/>
          <w:sz w:val="22"/>
          <w:lang w:val="en-US"/>
        </w:rPr>
        <w:t>r-PET aces the test</w:t>
      </w:r>
    </w:p>
    <w:p w14:paraId="6CB32A78" w14:textId="77777777" w:rsidR="00F67626" w:rsidRPr="00F67626" w:rsidRDefault="00F67626" w:rsidP="00F67626">
      <w:pPr>
        <w:jc w:val="both"/>
        <w:rPr>
          <w:rFonts w:ascii="Arial" w:hAnsi="Arial" w:cs="Arial"/>
          <w:sz w:val="22"/>
          <w:lang w:val="en-US"/>
        </w:rPr>
      </w:pPr>
      <w:r w:rsidRPr="00F67626">
        <w:rPr>
          <w:rFonts w:ascii="Arial" w:hAnsi="Arial"/>
          <w:sz w:val="22"/>
          <w:lang w:val="en-US"/>
        </w:rPr>
        <w:t xml:space="preserve">To demonstrate the quality of r-PET, all the necessary proof of compliance and bottle samples were presented to </w:t>
      </w:r>
      <w:proofErr w:type="spellStart"/>
      <w:r w:rsidRPr="00F67626">
        <w:rPr>
          <w:rFonts w:ascii="Arial" w:hAnsi="Arial"/>
          <w:sz w:val="22"/>
          <w:lang w:val="en-US"/>
        </w:rPr>
        <w:t>Jütro</w:t>
      </w:r>
      <w:proofErr w:type="spellEnd"/>
      <w:r w:rsidRPr="00F67626">
        <w:rPr>
          <w:rFonts w:ascii="Arial" w:hAnsi="Arial"/>
          <w:sz w:val="22"/>
          <w:lang w:val="en-US"/>
        </w:rPr>
        <w:t xml:space="preserve"> right from the outset. In addition, a collaboration was formed with Austrian firm </w:t>
      </w:r>
      <w:proofErr w:type="spellStart"/>
      <w:r w:rsidRPr="00F67626">
        <w:rPr>
          <w:rFonts w:ascii="Arial" w:hAnsi="Arial"/>
          <w:sz w:val="22"/>
          <w:lang w:val="en-US"/>
        </w:rPr>
        <w:t>Erema</w:t>
      </w:r>
      <w:proofErr w:type="spellEnd"/>
      <w:r w:rsidRPr="00F67626">
        <w:rPr>
          <w:rFonts w:ascii="Arial" w:hAnsi="Arial"/>
          <w:sz w:val="22"/>
          <w:lang w:val="en-US"/>
        </w:rPr>
        <w:t xml:space="preserve"> – a recycling systems specialist – to facilitate in-depth knowledge sharing. </w:t>
      </w:r>
    </w:p>
    <w:p w14:paraId="7ED4B3C8" w14:textId="5EC8364D" w:rsidR="001F0E88" w:rsidRPr="00F67626" w:rsidRDefault="001F0E88" w:rsidP="001F0E88">
      <w:pPr>
        <w:jc w:val="both"/>
        <w:rPr>
          <w:rFonts w:ascii="Arial" w:hAnsi="Arial" w:cs="Arial"/>
          <w:b/>
          <w:bCs/>
          <w:sz w:val="26"/>
          <w:szCs w:val="26"/>
          <w:lang w:val="en-US"/>
        </w:rPr>
      </w:pPr>
      <w:r w:rsidRPr="00F67626">
        <w:rPr>
          <w:rFonts w:ascii="Arial" w:hAnsi="Arial" w:cs="Arial"/>
          <w:sz w:val="22"/>
          <w:lang w:val="en-US"/>
        </w:rPr>
        <w:t xml:space="preserve"> </w:t>
      </w:r>
    </w:p>
    <w:p w14:paraId="47C057CE" w14:textId="77777777" w:rsidR="00F67626" w:rsidRDefault="00F67626" w:rsidP="00F67626">
      <w:pPr>
        <w:jc w:val="both"/>
        <w:rPr>
          <w:rFonts w:ascii="Arial" w:hAnsi="Arial" w:cs="Arial"/>
          <w:b/>
          <w:bCs/>
          <w:sz w:val="22"/>
        </w:rPr>
      </w:pPr>
      <w:r>
        <w:rPr>
          <w:rFonts w:ascii="Arial" w:hAnsi="Arial"/>
          <w:b/>
          <w:bCs/>
          <w:sz w:val="22"/>
        </w:rPr>
        <w:t xml:space="preserve">Packaging </w:t>
      </w:r>
      <w:proofErr w:type="spellStart"/>
      <w:r>
        <w:rPr>
          <w:rFonts w:ascii="Arial" w:hAnsi="Arial"/>
          <w:b/>
          <w:bCs/>
          <w:sz w:val="22"/>
        </w:rPr>
        <w:t>facts</w:t>
      </w:r>
      <w:proofErr w:type="spellEnd"/>
      <w:r>
        <w:rPr>
          <w:rFonts w:ascii="Arial" w:hAnsi="Arial"/>
          <w:b/>
          <w:bCs/>
          <w:sz w:val="22"/>
        </w:rPr>
        <w:t xml:space="preserve">: </w:t>
      </w:r>
    </w:p>
    <w:p w14:paraId="38F55EC4" w14:textId="77777777" w:rsidR="00F67626" w:rsidRDefault="00F67626" w:rsidP="00F67626">
      <w:pPr>
        <w:jc w:val="both"/>
        <w:rPr>
          <w:rFonts w:ascii="Arial" w:hAnsi="Arial" w:cs="Arial"/>
          <w:sz w:val="22"/>
          <w:lang w:val="de-AT"/>
        </w:rPr>
      </w:pPr>
    </w:p>
    <w:p w14:paraId="38415261" w14:textId="77777777" w:rsidR="00F67626" w:rsidRDefault="00F67626" w:rsidP="00F67626">
      <w:pPr>
        <w:pStyle w:val="Listenabsatz"/>
        <w:numPr>
          <w:ilvl w:val="0"/>
          <w:numId w:val="8"/>
        </w:numPr>
        <w:jc w:val="both"/>
        <w:rPr>
          <w:rFonts w:ascii="Arial" w:hAnsi="Arial" w:cs="Arial"/>
          <w:sz w:val="22"/>
        </w:rPr>
      </w:pPr>
      <w:r>
        <w:rPr>
          <w:rFonts w:ascii="Arial" w:hAnsi="Arial"/>
          <w:sz w:val="22"/>
        </w:rPr>
        <w:t xml:space="preserve">Technology: </w:t>
      </w:r>
      <w:proofErr w:type="spellStart"/>
      <w:r>
        <w:rPr>
          <w:rFonts w:ascii="Arial" w:hAnsi="Arial"/>
          <w:sz w:val="22"/>
        </w:rPr>
        <w:t>Injection</w:t>
      </w:r>
      <w:proofErr w:type="spellEnd"/>
      <w:r>
        <w:rPr>
          <w:rFonts w:ascii="Arial" w:hAnsi="Arial"/>
          <w:sz w:val="22"/>
        </w:rPr>
        <w:t xml:space="preserve"> stretch </w:t>
      </w:r>
      <w:proofErr w:type="spellStart"/>
      <w:r>
        <w:rPr>
          <w:rFonts w:ascii="Arial" w:hAnsi="Arial"/>
          <w:sz w:val="22"/>
        </w:rPr>
        <w:t>blow</w:t>
      </w:r>
      <w:proofErr w:type="spellEnd"/>
      <w:r>
        <w:rPr>
          <w:rFonts w:ascii="Arial" w:hAnsi="Arial"/>
          <w:sz w:val="22"/>
        </w:rPr>
        <w:t xml:space="preserve"> </w:t>
      </w:r>
      <w:proofErr w:type="spellStart"/>
      <w:r>
        <w:rPr>
          <w:rFonts w:ascii="Arial" w:hAnsi="Arial"/>
          <w:sz w:val="22"/>
        </w:rPr>
        <w:t>molding</w:t>
      </w:r>
      <w:proofErr w:type="spellEnd"/>
    </w:p>
    <w:p w14:paraId="3D023086" w14:textId="77777777" w:rsidR="00F67626" w:rsidRDefault="00F67626" w:rsidP="00F67626">
      <w:pPr>
        <w:pStyle w:val="Listenabsatz"/>
        <w:numPr>
          <w:ilvl w:val="0"/>
          <w:numId w:val="8"/>
        </w:numPr>
        <w:jc w:val="both"/>
        <w:rPr>
          <w:rFonts w:ascii="Arial" w:hAnsi="Arial" w:cs="Arial"/>
          <w:sz w:val="22"/>
        </w:rPr>
      </w:pPr>
      <w:proofErr w:type="spellStart"/>
      <w:r>
        <w:rPr>
          <w:rFonts w:ascii="Arial" w:hAnsi="Arial"/>
          <w:sz w:val="22"/>
        </w:rPr>
        <w:t>Decoration</w:t>
      </w:r>
      <w:proofErr w:type="spellEnd"/>
      <w:r>
        <w:rPr>
          <w:rFonts w:ascii="Arial" w:hAnsi="Arial"/>
          <w:sz w:val="22"/>
        </w:rPr>
        <w:t>: Label</w:t>
      </w:r>
    </w:p>
    <w:p w14:paraId="180C63FE" w14:textId="77777777" w:rsidR="00F67626" w:rsidRDefault="00F67626" w:rsidP="00F67626">
      <w:pPr>
        <w:pStyle w:val="Listenabsatz"/>
        <w:numPr>
          <w:ilvl w:val="0"/>
          <w:numId w:val="8"/>
        </w:numPr>
        <w:jc w:val="both"/>
        <w:rPr>
          <w:rFonts w:ascii="Arial" w:hAnsi="Arial" w:cs="Arial"/>
          <w:sz w:val="22"/>
        </w:rPr>
      </w:pPr>
      <w:proofErr w:type="spellStart"/>
      <w:r>
        <w:rPr>
          <w:rFonts w:ascii="Arial" w:hAnsi="Arial"/>
          <w:sz w:val="22"/>
        </w:rPr>
        <w:t>Capacity</w:t>
      </w:r>
      <w:proofErr w:type="spellEnd"/>
      <w:r>
        <w:rPr>
          <w:rFonts w:ascii="Arial" w:hAnsi="Arial"/>
          <w:sz w:val="22"/>
        </w:rPr>
        <w:t>: 500 ml</w:t>
      </w:r>
    </w:p>
    <w:p w14:paraId="61D5718E" w14:textId="3DB271A8" w:rsidR="003E020E" w:rsidRPr="003C1773" w:rsidRDefault="00F67626" w:rsidP="004724F7">
      <w:pPr>
        <w:pStyle w:val="Listenabsatz"/>
        <w:numPr>
          <w:ilvl w:val="0"/>
          <w:numId w:val="8"/>
        </w:numPr>
        <w:jc w:val="both"/>
        <w:rPr>
          <w:rFonts w:ascii="Arial" w:hAnsi="Arial" w:cs="Arial"/>
          <w:sz w:val="22"/>
        </w:rPr>
      </w:pPr>
      <w:r>
        <w:rPr>
          <w:rFonts w:ascii="Arial" w:hAnsi="Arial"/>
          <w:sz w:val="22"/>
        </w:rPr>
        <w:t>Materials: PET, r-PET (30%)</w:t>
      </w:r>
    </w:p>
    <w:p w14:paraId="3D65C682" w14:textId="5CB070CF" w:rsidR="003E020E" w:rsidRDefault="003E020E" w:rsidP="004724F7">
      <w:pPr>
        <w:jc w:val="both"/>
        <w:rPr>
          <w:rFonts w:ascii="Arial" w:hAnsi="Arial" w:cs="Arial"/>
          <w:sz w:val="22"/>
          <w:szCs w:val="22"/>
          <w:lang w:val="de-AT"/>
        </w:rPr>
      </w:pPr>
    </w:p>
    <w:p w14:paraId="77E49E05" w14:textId="77777777" w:rsidR="003C1773" w:rsidRPr="00E73DE4" w:rsidRDefault="003C1773" w:rsidP="004724F7">
      <w:pPr>
        <w:jc w:val="both"/>
        <w:rPr>
          <w:rFonts w:ascii="Arial" w:hAnsi="Arial" w:cs="Arial"/>
          <w:sz w:val="22"/>
          <w:szCs w:val="22"/>
          <w:lang w:val="de-AT"/>
        </w:rPr>
      </w:pPr>
    </w:p>
    <w:p w14:paraId="68BC0AF7" w14:textId="77777777" w:rsidR="00975CDE" w:rsidRDefault="00975CDE" w:rsidP="00B26A85">
      <w:pPr>
        <w:pBdr>
          <w:top w:val="single" w:sz="4" w:space="0" w:color="000000"/>
          <w:left w:val="single" w:sz="4" w:space="0" w:color="000000"/>
          <w:bottom w:val="single" w:sz="4" w:space="0" w:color="000000"/>
          <w:right w:val="single" w:sz="4" w:space="0" w:color="000000"/>
        </w:pBdr>
        <w:jc w:val="both"/>
        <w:rPr>
          <w:rFonts w:ascii="Arial" w:hAnsi="Arial" w:cs="Arial"/>
          <w:b/>
          <w:bCs/>
        </w:rPr>
      </w:pPr>
    </w:p>
    <w:p w14:paraId="13120DBE" w14:textId="77777777" w:rsidR="003E020E" w:rsidRPr="00A36D63" w:rsidRDefault="003E020E" w:rsidP="003E020E">
      <w:pPr>
        <w:pBdr>
          <w:top w:val="single" w:sz="4" w:space="0" w:color="000000"/>
          <w:left w:val="single" w:sz="4" w:space="0" w:color="000000"/>
          <w:bottom w:val="single" w:sz="4" w:space="0" w:color="000000"/>
          <w:right w:val="single" w:sz="4" w:space="0" w:color="000000"/>
        </w:pBdr>
        <w:jc w:val="both"/>
        <w:rPr>
          <w:rFonts w:ascii="Arial"/>
          <w:b/>
          <w:bCs/>
          <w:sz w:val="22"/>
          <w:szCs w:val="22"/>
        </w:rPr>
      </w:pPr>
      <w:r w:rsidRPr="008E6BD2">
        <w:rPr>
          <w:rFonts w:ascii="Arial" w:hAnsi="Arial" w:cs="Arial"/>
          <w:b/>
          <w:bCs/>
          <w:sz w:val="22"/>
          <w:szCs w:val="22"/>
        </w:rPr>
        <w:t>About Greiner</w:t>
      </w:r>
      <w:r>
        <w:rPr>
          <w:rFonts w:ascii="Arial"/>
          <w:b/>
          <w:bCs/>
          <w:sz w:val="22"/>
          <w:szCs w:val="22"/>
        </w:rPr>
        <w:t xml:space="preserve"> Packaging</w:t>
      </w:r>
    </w:p>
    <w:p w14:paraId="36A5EC65" w14:textId="5B402BDC" w:rsidR="003E020E" w:rsidRPr="00404182" w:rsidRDefault="003E020E" w:rsidP="003E020E">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en-US"/>
        </w:rPr>
      </w:pPr>
      <w:r w:rsidRPr="00404182">
        <w:rPr>
          <w:rFonts w:ascii="Arial" w:hAnsi="Arial"/>
          <w:bCs/>
          <w:sz w:val="22"/>
          <w:szCs w:val="22"/>
          <w:lang w:val="en-US"/>
        </w:rPr>
        <w:t>Greiner Packaging is a leading European manufacturer of plastic packaging in the food and nonfood sectors. The company has enjoyed a reputation for outstanding solutions expertise in the fields of development, design, production, and decoration for nearly 60 years. Greiner Packaging responds to the challenges of the market with two business units: Packaging and Assistec. While the Packaging unit stands for innovative packaging solutions, the Assistec unit focuses on producing custom-made technical parts. Greiner Packaging employs a workforce of around 4,800 at more than 30 locations in 19 countries around the world. In 2018, the company generated annual sales revenues of EUR</w:t>
      </w:r>
      <w:r w:rsidR="0059683C" w:rsidRPr="00404182">
        <w:rPr>
          <w:rFonts w:ascii="Arial" w:hAnsi="Arial"/>
          <w:bCs/>
          <w:sz w:val="22"/>
          <w:szCs w:val="22"/>
          <w:lang w:val="en-US"/>
        </w:rPr>
        <w:t> </w:t>
      </w:r>
      <w:r w:rsidRPr="00404182">
        <w:rPr>
          <w:rFonts w:ascii="Arial" w:hAnsi="Arial"/>
          <w:bCs/>
          <w:sz w:val="22"/>
          <w:szCs w:val="22"/>
          <w:lang w:val="en-US"/>
        </w:rPr>
        <w:t>673</w:t>
      </w:r>
      <w:r w:rsidR="0059683C" w:rsidRPr="00404182">
        <w:rPr>
          <w:rFonts w:ascii="Arial" w:hAnsi="Arial"/>
          <w:bCs/>
          <w:sz w:val="22"/>
          <w:szCs w:val="22"/>
          <w:lang w:val="en-US"/>
        </w:rPr>
        <w:t> </w:t>
      </w:r>
      <w:r w:rsidRPr="00404182">
        <w:rPr>
          <w:rFonts w:ascii="Arial" w:hAnsi="Arial"/>
          <w:bCs/>
          <w:sz w:val="22"/>
          <w:szCs w:val="22"/>
          <w:lang w:val="en-US"/>
        </w:rPr>
        <w:t>million (including joint ventures), which represents more than one third of Greiner’s total sales.</w:t>
      </w:r>
    </w:p>
    <w:p w14:paraId="64B8EC32" w14:textId="77777777" w:rsidR="00B95092" w:rsidRPr="00404182" w:rsidRDefault="00B95092" w:rsidP="00AD5557">
      <w:pPr>
        <w:pBdr>
          <w:top w:val="single" w:sz="4" w:space="0" w:color="000000"/>
          <w:left w:val="single" w:sz="4" w:space="0" w:color="000000"/>
          <w:bottom w:val="single" w:sz="4" w:space="0" w:color="000000"/>
          <w:right w:val="single" w:sz="4" w:space="0" w:color="000000"/>
        </w:pBdr>
        <w:jc w:val="both"/>
        <w:rPr>
          <w:rFonts w:ascii="Arial" w:eastAsia="Arial" w:hAnsi="Arial" w:cs="Arial"/>
          <w:b/>
          <w:bCs/>
          <w:lang w:val="en-US"/>
        </w:rPr>
      </w:pPr>
    </w:p>
    <w:p w14:paraId="73D32607" w14:textId="1B1FE381" w:rsidR="00B0096C" w:rsidRPr="00404182" w:rsidRDefault="00B0096C" w:rsidP="00AD5557">
      <w:pPr>
        <w:widowControl w:val="0"/>
        <w:jc w:val="both"/>
        <w:rPr>
          <w:rFonts w:ascii="Arial" w:hAnsi="Arial" w:cs="Arial"/>
          <w:lang w:val="en-US"/>
        </w:rPr>
      </w:pPr>
    </w:p>
    <w:p w14:paraId="31677C1E" w14:textId="01BF10CD" w:rsidR="00596131" w:rsidRDefault="00596131" w:rsidP="00AD5557">
      <w:pPr>
        <w:widowControl w:val="0"/>
        <w:jc w:val="both"/>
        <w:rPr>
          <w:rFonts w:ascii="Arial" w:hAnsi="Arial" w:cs="Arial"/>
          <w:lang w:val="en-US"/>
        </w:rPr>
      </w:pPr>
    </w:p>
    <w:p w14:paraId="19F448FD" w14:textId="4BA0D473" w:rsidR="003C1773" w:rsidRDefault="003C1773" w:rsidP="00AD5557">
      <w:pPr>
        <w:widowControl w:val="0"/>
        <w:jc w:val="both"/>
        <w:rPr>
          <w:rFonts w:ascii="Arial" w:hAnsi="Arial" w:cs="Arial"/>
          <w:lang w:val="en-US"/>
        </w:rPr>
      </w:pPr>
    </w:p>
    <w:p w14:paraId="740315A4" w14:textId="35623AED" w:rsidR="003C1773" w:rsidRDefault="003C1773" w:rsidP="00AD5557">
      <w:pPr>
        <w:widowControl w:val="0"/>
        <w:jc w:val="both"/>
        <w:rPr>
          <w:rFonts w:ascii="Arial" w:hAnsi="Arial" w:cs="Arial"/>
          <w:lang w:val="en-US"/>
        </w:rPr>
      </w:pPr>
    </w:p>
    <w:p w14:paraId="147B63CD" w14:textId="188F2A71" w:rsidR="003C1773" w:rsidRDefault="003C1773" w:rsidP="00AD5557">
      <w:pPr>
        <w:widowControl w:val="0"/>
        <w:jc w:val="both"/>
        <w:rPr>
          <w:rFonts w:ascii="Arial" w:hAnsi="Arial" w:cs="Arial"/>
          <w:lang w:val="en-US"/>
        </w:rPr>
      </w:pPr>
    </w:p>
    <w:p w14:paraId="475BF802" w14:textId="77777777" w:rsidR="003C1773" w:rsidRPr="00404182" w:rsidRDefault="003C1773" w:rsidP="00AD5557">
      <w:pPr>
        <w:widowControl w:val="0"/>
        <w:jc w:val="both"/>
        <w:rPr>
          <w:rFonts w:ascii="Arial" w:hAnsi="Arial" w:cs="Arial"/>
          <w:lang w:val="en-US"/>
        </w:rPr>
      </w:pPr>
    </w:p>
    <w:p w14:paraId="2116D946" w14:textId="77777777" w:rsidR="003E020E" w:rsidRPr="00404182" w:rsidRDefault="003E020E" w:rsidP="003E020E">
      <w:pPr>
        <w:jc w:val="both"/>
        <w:rPr>
          <w:rFonts w:ascii="Arial" w:hAnsi="Arial" w:cs="Arial"/>
          <w:b/>
          <w:bCs/>
          <w:sz w:val="22"/>
          <w:szCs w:val="22"/>
          <w:lang w:val="en-US"/>
        </w:rPr>
      </w:pPr>
      <w:r w:rsidRPr="00404182">
        <w:rPr>
          <w:rFonts w:ascii="Arial" w:hAnsi="Arial"/>
          <w:b/>
          <w:bCs/>
          <w:sz w:val="22"/>
          <w:szCs w:val="22"/>
          <w:lang w:val="en-US"/>
        </w:rPr>
        <w:lastRenderedPageBreak/>
        <w:t>Text and image:</w:t>
      </w:r>
    </w:p>
    <w:p w14:paraId="049A14BF" w14:textId="77777777" w:rsidR="003E020E" w:rsidRPr="00404182" w:rsidRDefault="003E020E" w:rsidP="003E020E">
      <w:pPr>
        <w:jc w:val="both"/>
        <w:rPr>
          <w:rFonts w:ascii="Arial" w:eastAsia="Arial" w:hAnsi="Arial" w:cs="Arial"/>
          <w:b/>
          <w:bCs/>
          <w:sz w:val="22"/>
          <w:szCs w:val="22"/>
          <w:lang w:val="en-US"/>
        </w:rPr>
      </w:pPr>
    </w:p>
    <w:p w14:paraId="261A8D59" w14:textId="77777777" w:rsidR="003E020E" w:rsidRPr="00404182" w:rsidRDefault="003E020E" w:rsidP="003E020E">
      <w:pPr>
        <w:jc w:val="both"/>
        <w:rPr>
          <w:rFonts w:ascii="Arial" w:eastAsia="Arial" w:hAnsi="Arial" w:cs="Arial"/>
          <w:b/>
          <w:bCs/>
          <w:sz w:val="22"/>
          <w:szCs w:val="22"/>
          <w:lang w:val="en-US"/>
        </w:rPr>
      </w:pPr>
      <w:r w:rsidRPr="00404182">
        <w:rPr>
          <w:rFonts w:ascii="Arial" w:hAnsi="Arial"/>
          <w:b/>
          <w:bCs/>
          <w:sz w:val="22"/>
          <w:szCs w:val="22"/>
          <w:lang w:val="en-US"/>
        </w:rPr>
        <w:t xml:space="preserve">Text document and high-resolution images for download: </w:t>
      </w:r>
    </w:p>
    <w:p w14:paraId="63AD5E61" w14:textId="2FA75C9F" w:rsidR="003E020E" w:rsidRPr="003C1773" w:rsidRDefault="00404182" w:rsidP="003E020E">
      <w:pPr>
        <w:rPr>
          <w:rFonts w:ascii="Arial" w:hAnsi="Arial" w:cs="Arial"/>
          <w:color w:val="000000" w:themeColor="text1"/>
          <w:sz w:val="22"/>
          <w:szCs w:val="22"/>
          <w:lang w:val="en-US"/>
        </w:rPr>
      </w:pPr>
      <w:hyperlink r:id="rId8" w:history="1">
        <w:r w:rsidR="003C1773" w:rsidRPr="003C1773">
          <w:rPr>
            <w:rStyle w:val="Hyperlink"/>
            <w:rFonts w:ascii="Arial" w:hAnsi="Arial" w:cs="Arial"/>
            <w:sz w:val="22"/>
            <w:szCs w:val="22"/>
            <w:lang w:val="en-US"/>
          </w:rPr>
          <w:t>https://mam.greiner.at/pinaccess/showpin.do?pinCode=Yq5PHMG8A80K</w:t>
        </w:r>
      </w:hyperlink>
      <w:r w:rsidR="003C1773" w:rsidRPr="003C1773">
        <w:rPr>
          <w:rFonts w:ascii="Arial" w:hAnsi="Arial" w:cs="Arial"/>
          <w:color w:val="000000" w:themeColor="text1"/>
          <w:sz w:val="22"/>
          <w:szCs w:val="22"/>
          <w:lang w:val="en-US"/>
        </w:rPr>
        <w:t xml:space="preserve"> </w:t>
      </w:r>
    </w:p>
    <w:p w14:paraId="0D0AA148" w14:textId="77777777" w:rsidR="003E020E" w:rsidRPr="003C1773" w:rsidRDefault="003E020E" w:rsidP="003E020E">
      <w:pPr>
        <w:jc w:val="both"/>
        <w:rPr>
          <w:rFonts w:ascii="Arial" w:hAnsi="Arial" w:cs="Arial"/>
          <w:color w:val="auto"/>
          <w:sz w:val="22"/>
          <w:szCs w:val="22"/>
          <w:lang w:val="en-US"/>
        </w:rPr>
      </w:pPr>
    </w:p>
    <w:p w14:paraId="6BDA0C2A" w14:textId="77777777" w:rsidR="003E020E" w:rsidRPr="003C1773" w:rsidRDefault="003E020E" w:rsidP="003E020E">
      <w:pPr>
        <w:jc w:val="both"/>
        <w:rPr>
          <w:rFonts w:ascii="Arial" w:hAnsi="Arial" w:cs="Arial"/>
          <w:bCs/>
          <w:sz w:val="22"/>
          <w:szCs w:val="22"/>
          <w:u w:val="single"/>
          <w:lang w:val="en-US"/>
        </w:rPr>
      </w:pPr>
    </w:p>
    <w:p w14:paraId="27118C43" w14:textId="77777777" w:rsidR="003E020E" w:rsidRPr="00F67626" w:rsidRDefault="003E020E" w:rsidP="003E020E">
      <w:pPr>
        <w:jc w:val="both"/>
        <w:rPr>
          <w:rFonts w:ascii="Arial" w:hAnsi="Arial" w:cs="Arial"/>
          <w:sz w:val="22"/>
          <w:szCs w:val="22"/>
          <w:lang w:val="en-US"/>
        </w:rPr>
      </w:pPr>
      <w:r w:rsidRPr="00F67626">
        <w:rPr>
          <w:rFonts w:ascii="Arial" w:hAnsi="Arial"/>
          <w:sz w:val="22"/>
          <w:szCs w:val="22"/>
          <w:lang w:val="en-US"/>
        </w:rPr>
        <w:t>Images for royalty-free use (credit: Greiner Packaging International)</w:t>
      </w:r>
    </w:p>
    <w:p w14:paraId="191C8A77" w14:textId="77777777" w:rsidR="001F1961" w:rsidRPr="00F67626" w:rsidRDefault="001F1961" w:rsidP="00B95092">
      <w:pPr>
        <w:jc w:val="both"/>
        <w:rPr>
          <w:rFonts w:ascii="Arial" w:hAnsi="Arial" w:cs="Arial"/>
          <w:sz w:val="22"/>
          <w:szCs w:val="22"/>
          <w:lang w:val="en-US"/>
        </w:rPr>
      </w:pPr>
    </w:p>
    <w:p w14:paraId="3E7FDEFE" w14:textId="27F13770" w:rsidR="001F1961" w:rsidRDefault="00CF0FAA" w:rsidP="00B95092">
      <w:pPr>
        <w:jc w:val="both"/>
        <w:rPr>
          <w:rFonts w:ascii="Arial" w:hAnsi="Arial" w:cs="Arial"/>
          <w:sz w:val="22"/>
          <w:szCs w:val="22"/>
        </w:rPr>
      </w:pPr>
      <w:r>
        <w:rPr>
          <w:rFonts w:ascii="Arial" w:hAnsi="Arial" w:cs="Arial"/>
          <w:noProof/>
          <w:sz w:val="22"/>
          <w:szCs w:val="22"/>
        </w:rPr>
        <w:drawing>
          <wp:inline distT="0" distB="0" distL="0" distR="0" wp14:anchorId="6BE89296" wp14:editId="55014D56">
            <wp:extent cx="3114136" cy="2347156"/>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tro Gruppe.png"/>
                    <pic:cNvPicPr/>
                  </pic:nvPicPr>
                  <pic:blipFill>
                    <a:blip r:embed="rId9"/>
                    <a:stretch>
                      <a:fillRect/>
                    </a:stretch>
                  </pic:blipFill>
                  <pic:spPr>
                    <a:xfrm>
                      <a:off x="0" y="0"/>
                      <a:ext cx="3136446" cy="2363971"/>
                    </a:xfrm>
                    <a:prstGeom prst="rect">
                      <a:avLst/>
                    </a:prstGeom>
                  </pic:spPr>
                </pic:pic>
              </a:graphicData>
            </a:graphic>
          </wp:inline>
        </w:drawing>
      </w:r>
    </w:p>
    <w:p w14:paraId="26AE792D" w14:textId="77777777" w:rsidR="001F1961" w:rsidRDefault="001F1961" w:rsidP="00B95092">
      <w:pPr>
        <w:jc w:val="both"/>
        <w:rPr>
          <w:rFonts w:ascii="Arial" w:hAnsi="Arial" w:cs="Arial"/>
          <w:sz w:val="22"/>
          <w:szCs w:val="22"/>
        </w:rPr>
      </w:pPr>
    </w:p>
    <w:p w14:paraId="4A1235CA" w14:textId="77777777" w:rsidR="001F1961" w:rsidRDefault="001F1961" w:rsidP="00B95092">
      <w:pPr>
        <w:jc w:val="both"/>
        <w:rPr>
          <w:rFonts w:ascii="Arial" w:hAnsi="Arial" w:cs="Arial"/>
          <w:sz w:val="22"/>
          <w:szCs w:val="22"/>
        </w:rPr>
      </w:pPr>
    </w:p>
    <w:p w14:paraId="54FB6F6A" w14:textId="7D94EF10" w:rsidR="003E020E" w:rsidRPr="00404182" w:rsidRDefault="003E020E" w:rsidP="003E020E">
      <w:pPr>
        <w:jc w:val="both"/>
        <w:rPr>
          <w:rFonts w:ascii="Arial" w:hAnsi="Arial" w:cs="Arial"/>
          <w:sz w:val="22"/>
          <w:szCs w:val="22"/>
          <w:lang w:val="en-US"/>
        </w:rPr>
      </w:pPr>
      <w:r w:rsidRPr="00404182">
        <w:rPr>
          <w:rFonts w:ascii="Arial" w:hAnsi="Arial"/>
          <w:sz w:val="22"/>
          <w:szCs w:val="22"/>
          <w:lang w:val="en-US"/>
        </w:rPr>
        <w:t xml:space="preserve">Caption: The new </w:t>
      </w:r>
      <w:proofErr w:type="spellStart"/>
      <w:r w:rsidRPr="00404182">
        <w:rPr>
          <w:rFonts w:ascii="Arial" w:hAnsi="Arial"/>
          <w:sz w:val="22"/>
          <w:szCs w:val="22"/>
          <w:lang w:val="en-US"/>
        </w:rPr>
        <w:t>Jütro</w:t>
      </w:r>
      <w:proofErr w:type="spellEnd"/>
      <w:r w:rsidRPr="00404182">
        <w:rPr>
          <w:rFonts w:ascii="Arial" w:hAnsi="Arial"/>
          <w:sz w:val="22"/>
          <w:szCs w:val="22"/>
          <w:lang w:val="en-US"/>
        </w:rPr>
        <w:t xml:space="preserve"> bottles for ketchup and </w:t>
      </w:r>
      <w:r w:rsidR="003C1773">
        <w:rPr>
          <w:rFonts w:ascii="Arial" w:hAnsi="Arial"/>
          <w:sz w:val="22"/>
          <w:szCs w:val="22"/>
          <w:lang w:val="en-US"/>
        </w:rPr>
        <w:t>sauces</w:t>
      </w:r>
      <w:r w:rsidRPr="00404182">
        <w:rPr>
          <w:rFonts w:ascii="Arial" w:hAnsi="Arial"/>
          <w:sz w:val="22"/>
          <w:szCs w:val="22"/>
          <w:lang w:val="en-US"/>
        </w:rPr>
        <w:t xml:space="preserve"> are made of 30 percent r-PET. They are produced by Greiner Packaging.</w:t>
      </w:r>
    </w:p>
    <w:p w14:paraId="37145A2C" w14:textId="77777777" w:rsidR="001F1961" w:rsidRPr="00404182" w:rsidRDefault="001F1961" w:rsidP="00B95092">
      <w:pPr>
        <w:jc w:val="both"/>
        <w:rPr>
          <w:rFonts w:ascii="Arial" w:hAnsi="Arial" w:cs="Arial"/>
          <w:sz w:val="22"/>
          <w:szCs w:val="22"/>
          <w:lang w:val="en-US"/>
        </w:rPr>
      </w:pPr>
    </w:p>
    <w:p w14:paraId="3C054EA4" w14:textId="77777777" w:rsidR="001F1961" w:rsidRPr="00404182" w:rsidRDefault="001F1961" w:rsidP="00B95092">
      <w:pPr>
        <w:jc w:val="both"/>
        <w:rPr>
          <w:rFonts w:ascii="Arial" w:hAnsi="Arial" w:cs="Arial"/>
          <w:sz w:val="22"/>
          <w:szCs w:val="22"/>
          <w:lang w:val="en-US"/>
        </w:rPr>
      </w:pPr>
    </w:p>
    <w:p w14:paraId="62F7A863" w14:textId="59F743CA" w:rsidR="009E6D05" w:rsidRPr="00404182" w:rsidRDefault="009E6D05" w:rsidP="00B95092">
      <w:pPr>
        <w:jc w:val="both"/>
        <w:rPr>
          <w:rFonts w:ascii="Arial" w:hAnsi="Arial" w:cs="Arial"/>
          <w:sz w:val="22"/>
          <w:szCs w:val="22"/>
          <w:lang w:val="en-US"/>
        </w:rPr>
      </w:pPr>
    </w:p>
    <w:p w14:paraId="08F2DBE5" w14:textId="77777777" w:rsidR="009E6D05" w:rsidRPr="00404182" w:rsidRDefault="009E6D05" w:rsidP="009E6D05">
      <w:pPr>
        <w:pBdr>
          <w:top w:val="single" w:sz="4" w:space="0" w:color="000000"/>
          <w:left w:val="single" w:sz="4" w:space="0" w:color="000000"/>
          <w:bottom w:val="single" w:sz="4" w:space="0" w:color="000000"/>
          <w:right w:val="single" w:sz="4" w:space="0" w:color="000000"/>
        </w:pBdr>
        <w:jc w:val="both"/>
        <w:rPr>
          <w:rFonts w:ascii="Arial" w:hAnsi="Arial" w:cs="Arial"/>
          <w:b/>
          <w:bCs/>
          <w:lang w:val="en-US"/>
        </w:rPr>
      </w:pPr>
    </w:p>
    <w:p w14:paraId="3669996E" w14:textId="77777777" w:rsidR="003E020E" w:rsidRPr="00404182" w:rsidRDefault="003E020E" w:rsidP="003E020E">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lang w:val="en-US"/>
        </w:rPr>
      </w:pPr>
      <w:r w:rsidRPr="00404182">
        <w:rPr>
          <w:rFonts w:ascii="Arial" w:hAnsi="Arial"/>
          <w:b/>
          <w:bCs/>
          <w:sz w:val="22"/>
          <w:szCs w:val="22"/>
          <w:lang w:val="en-US"/>
        </w:rPr>
        <w:t xml:space="preserve">Please direct any questions to: </w:t>
      </w:r>
    </w:p>
    <w:p w14:paraId="0C2FE5C9" w14:textId="1F76F685" w:rsidR="003E020E" w:rsidRPr="00404182" w:rsidRDefault="003E020E" w:rsidP="003E020E">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en-US"/>
        </w:rPr>
      </w:pPr>
      <w:r w:rsidRPr="00404182">
        <w:rPr>
          <w:rFonts w:ascii="Arial" w:hAnsi="Arial"/>
          <w:sz w:val="22"/>
          <w:szCs w:val="22"/>
          <w:lang w:val="en-US"/>
        </w:rPr>
        <w:t>Carina Maurer I Text, Design, Concept</w:t>
      </w:r>
      <w:r w:rsidR="0059683C" w:rsidRPr="00404182">
        <w:rPr>
          <w:rFonts w:ascii="Arial" w:hAnsi="Arial"/>
          <w:sz w:val="22"/>
          <w:szCs w:val="22"/>
          <w:lang w:val="en-US"/>
        </w:rPr>
        <w:t>,</w:t>
      </w:r>
      <w:r w:rsidRPr="00404182">
        <w:rPr>
          <w:rFonts w:ascii="Arial" w:hAnsi="Arial"/>
          <w:sz w:val="22"/>
          <w:szCs w:val="22"/>
          <w:lang w:val="en-US"/>
        </w:rPr>
        <w:t xml:space="preserve"> and PR</w:t>
      </w:r>
    </w:p>
    <w:p w14:paraId="248EF4D0" w14:textId="77777777" w:rsidR="003E020E" w:rsidRPr="00404182" w:rsidRDefault="003E020E" w:rsidP="003E020E">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en-US"/>
        </w:rPr>
      </w:pPr>
      <w:r w:rsidRPr="00404182">
        <w:rPr>
          <w:rFonts w:ascii="Arial" w:hAnsi="Arial"/>
          <w:sz w:val="22"/>
          <w:szCs w:val="22"/>
          <w:lang w:val="en-US"/>
        </w:rPr>
        <w:t xml:space="preserve">SPS MARKETING GmbH | B 2 </w:t>
      </w:r>
      <w:proofErr w:type="spellStart"/>
      <w:r w:rsidRPr="00404182">
        <w:rPr>
          <w:rFonts w:ascii="Arial" w:hAnsi="Arial"/>
          <w:sz w:val="22"/>
          <w:szCs w:val="22"/>
          <w:lang w:val="en-US"/>
        </w:rPr>
        <w:t>Businessclass</w:t>
      </w:r>
      <w:proofErr w:type="spellEnd"/>
      <w:r w:rsidRPr="00404182">
        <w:rPr>
          <w:rFonts w:ascii="Arial" w:hAnsi="Arial"/>
          <w:sz w:val="22"/>
          <w:szCs w:val="22"/>
          <w:lang w:val="en-US"/>
        </w:rPr>
        <w:t xml:space="preserve"> | Linz, Stuttgart</w:t>
      </w:r>
    </w:p>
    <w:p w14:paraId="1B528A29" w14:textId="77777777" w:rsidR="003E020E" w:rsidRPr="00404182" w:rsidRDefault="003E020E" w:rsidP="003E020E">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en-US"/>
        </w:rPr>
      </w:pPr>
      <w:proofErr w:type="spellStart"/>
      <w:r w:rsidRPr="00404182">
        <w:rPr>
          <w:rFonts w:ascii="Arial" w:hAnsi="Arial"/>
          <w:sz w:val="22"/>
          <w:szCs w:val="22"/>
          <w:lang w:val="en-US"/>
        </w:rPr>
        <w:t>Jaxstrasse</w:t>
      </w:r>
      <w:proofErr w:type="spellEnd"/>
      <w:r w:rsidRPr="00404182">
        <w:rPr>
          <w:rFonts w:ascii="Arial" w:hAnsi="Arial"/>
          <w:sz w:val="22"/>
          <w:szCs w:val="22"/>
          <w:lang w:val="en-US"/>
        </w:rPr>
        <w:t xml:space="preserve"> 2–4, 4020 Linz, Austria </w:t>
      </w:r>
    </w:p>
    <w:p w14:paraId="488AFC05" w14:textId="77777777" w:rsidR="003E020E" w:rsidRPr="00404182" w:rsidRDefault="003E020E" w:rsidP="003E020E">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en-US"/>
        </w:rPr>
      </w:pPr>
      <w:r w:rsidRPr="00404182">
        <w:rPr>
          <w:rFonts w:ascii="Arial" w:hAnsi="Arial"/>
          <w:sz w:val="22"/>
          <w:szCs w:val="22"/>
          <w:lang w:val="en-US"/>
        </w:rPr>
        <w:t>Tel. +43 (0) 732 60 50 38-29</w:t>
      </w:r>
    </w:p>
    <w:p w14:paraId="16F31D57" w14:textId="77777777" w:rsidR="003E020E" w:rsidRPr="00404182" w:rsidRDefault="003E020E" w:rsidP="003E020E">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en-US"/>
        </w:rPr>
      </w:pPr>
      <w:r w:rsidRPr="00404182">
        <w:rPr>
          <w:rFonts w:ascii="Arial" w:hAnsi="Arial"/>
          <w:sz w:val="22"/>
          <w:szCs w:val="22"/>
          <w:lang w:val="en-US"/>
        </w:rPr>
        <w:t>E-mail: c.maurer@sps-marketing.com</w:t>
      </w:r>
    </w:p>
    <w:p w14:paraId="07B95E10" w14:textId="77777777" w:rsidR="003E020E" w:rsidRPr="00404182" w:rsidRDefault="00830515" w:rsidP="003E020E">
      <w:pPr>
        <w:pBdr>
          <w:top w:val="single" w:sz="4" w:space="0" w:color="000000"/>
          <w:left w:val="single" w:sz="4" w:space="0" w:color="000000"/>
          <w:bottom w:val="single" w:sz="4" w:space="0" w:color="000000"/>
          <w:right w:val="single" w:sz="4" w:space="0" w:color="000000"/>
        </w:pBdr>
        <w:jc w:val="both"/>
        <w:rPr>
          <w:rFonts w:ascii="Arial" w:hAnsi="Arial" w:cs="Arial"/>
          <w:sz w:val="22"/>
          <w:szCs w:val="22"/>
          <w:lang w:val="en-US"/>
        </w:rPr>
      </w:pPr>
      <w:hyperlink r:id="rId10" w:history="1">
        <w:r w:rsidR="003E020E" w:rsidRPr="00404182">
          <w:rPr>
            <w:rStyle w:val="Hyperlink"/>
            <w:rFonts w:ascii="Arial" w:hAnsi="Arial"/>
            <w:sz w:val="22"/>
            <w:szCs w:val="22"/>
            <w:u w:val="none"/>
            <w:lang w:val="en-US"/>
          </w:rPr>
          <w:t>www.sps-marketing.com</w:t>
        </w:r>
      </w:hyperlink>
    </w:p>
    <w:p w14:paraId="67EAA772" w14:textId="77777777" w:rsidR="009E6D05"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lang w:val="en-US"/>
        </w:rPr>
      </w:pPr>
    </w:p>
    <w:p w14:paraId="0E797010" w14:textId="77777777" w:rsidR="009E6D05" w:rsidRPr="00404182" w:rsidRDefault="009E6D05" w:rsidP="00B95092">
      <w:pPr>
        <w:jc w:val="both"/>
        <w:rPr>
          <w:rFonts w:ascii="Arial" w:hAnsi="Arial" w:cs="Arial"/>
          <w:color w:val="FF0000"/>
          <w:lang w:val="en-US"/>
        </w:rPr>
      </w:pPr>
    </w:p>
    <w:sectPr w:rsidR="009E6D05" w:rsidRPr="00404182" w:rsidSect="00586E90">
      <w:headerReference w:type="default" r:id="rId11"/>
      <w:footerReference w:type="default" r:id="rId12"/>
      <w:pgSz w:w="11900" w:h="16840"/>
      <w:pgMar w:top="1701" w:right="964" w:bottom="737" w:left="964" w:header="68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15AD2" w14:textId="77777777" w:rsidR="00830515" w:rsidRDefault="00830515">
      <w:r>
        <w:separator/>
      </w:r>
    </w:p>
  </w:endnote>
  <w:endnote w:type="continuationSeparator" w:id="0">
    <w:p w14:paraId="74F817CA" w14:textId="77777777" w:rsidR="00830515" w:rsidRDefault="00830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E9FB" w14:textId="355E595B" w:rsidR="00F1505F" w:rsidRDefault="003C1773">
    <w:pPr>
      <w:pStyle w:val="Fuzeile"/>
      <w:rPr>
        <w:rFonts w:ascii="Arial" w:eastAsia="Arial" w:hAnsi="Arial" w:cs="Arial"/>
        <w:b/>
        <w:bCs/>
        <w:sz w:val="20"/>
        <w:szCs w:val="20"/>
      </w:rPr>
    </w:pPr>
    <w:r>
      <w:rPr>
        <w:noProof/>
      </w:rPr>
      <w:drawing>
        <wp:anchor distT="0" distB="0" distL="114300" distR="114300" simplePos="0" relativeHeight="251659264" behindDoc="1" locked="0" layoutInCell="1" allowOverlap="1" wp14:anchorId="7F96C322" wp14:editId="2D3CD522">
          <wp:simplePos x="0" y="0"/>
          <wp:positionH relativeFrom="column">
            <wp:posOffset>5115674</wp:posOffset>
          </wp:positionH>
          <wp:positionV relativeFrom="paragraph">
            <wp:posOffset>-112395</wp:posOffset>
          </wp:positionV>
          <wp:extent cx="1314450" cy="819785"/>
          <wp:effectExtent l="0" t="0" r="0" b="0"/>
          <wp:wrapTight wrapText="bothSides">
            <wp:wrapPolygon edited="0">
              <wp:start x="10435" y="2008"/>
              <wp:lineTo x="8348" y="3346"/>
              <wp:lineTo x="8348" y="8031"/>
              <wp:lineTo x="10852" y="8031"/>
              <wp:lineTo x="2922" y="9369"/>
              <wp:lineTo x="1043" y="10373"/>
              <wp:lineTo x="1252" y="15727"/>
              <wp:lineTo x="3757" y="17735"/>
              <wp:lineTo x="6470" y="18404"/>
              <wp:lineTo x="15026" y="18404"/>
              <wp:lineTo x="16278" y="17735"/>
              <wp:lineTo x="19617" y="14389"/>
              <wp:lineTo x="19409" y="13385"/>
              <wp:lineTo x="20661" y="10039"/>
              <wp:lineTo x="19617" y="9369"/>
              <wp:lineTo x="10852" y="8031"/>
              <wp:lineTo x="12939" y="5689"/>
              <wp:lineTo x="13565" y="3346"/>
              <wp:lineTo x="12522" y="2008"/>
              <wp:lineTo x="10435" y="2008"/>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sidR="00F1505F">
      <w:rPr>
        <w:rFonts w:ascii="Arial"/>
        <w:b/>
        <w:bCs/>
        <w:sz w:val="20"/>
        <w:szCs w:val="20"/>
      </w:rPr>
      <w:t>Greiner Packaging International GmbH</w:t>
    </w:r>
  </w:p>
  <w:p w14:paraId="211215A8" w14:textId="0AC09357" w:rsidR="00F1505F" w:rsidRDefault="00F1505F">
    <w:pPr>
      <w:pStyle w:val="Fuzeile"/>
      <w:rPr>
        <w:rFonts w:ascii="Arial" w:eastAsia="Arial" w:hAnsi="Arial" w:cs="Arial"/>
        <w:sz w:val="20"/>
        <w:szCs w:val="20"/>
      </w:rPr>
    </w:pPr>
    <w:r>
      <w:rPr>
        <w:rFonts w:ascii="Arial"/>
        <w:sz w:val="20"/>
        <w:szCs w:val="20"/>
      </w:rPr>
      <w:t>Grein</w:t>
    </w:r>
    <w:r w:rsidRPr="003E020E">
      <w:rPr>
        <w:rFonts w:ascii="Arial" w:hAnsi="Arial" w:cs="Arial"/>
        <w:sz w:val="20"/>
        <w:szCs w:val="20"/>
      </w:rPr>
      <w:t>erstra</w:t>
    </w:r>
    <w:r w:rsidR="003E020E">
      <w:rPr>
        <w:rFonts w:ascii="Arial" w:hAnsi="Arial" w:cs="Arial"/>
        <w:sz w:val="20"/>
        <w:szCs w:val="20"/>
      </w:rPr>
      <w:t>ss</w:t>
    </w:r>
    <w:r w:rsidRPr="003E020E">
      <w:rPr>
        <w:rFonts w:ascii="Arial" w:hAnsi="Arial" w:cs="Arial"/>
        <w:sz w:val="20"/>
        <w:szCs w:val="20"/>
      </w:rPr>
      <w:t>e 70, A-4550</w:t>
    </w:r>
    <w:r>
      <w:rPr>
        <w:rFonts w:ascii="Arial"/>
        <w:sz w:val="20"/>
        <w:szCs w:val="20"/>
      </w:rPr>
      <w:t xml:space="preserve"> Krems</w:t>
    </w:r>
    <w:r w:rsidRPr="003E020E">
      <w:rPr>
        <w:rFonts w:ascii="Arial" w:hAnsi="Arial" w:cs="Arial"/>
        <w:sz w:val="20"/>
        <w:szCs w:val="20"/>
      </w:rPr>
      <w:t>mün</w:t>
    </w:r>
    <w:r>
      <w:rPr>
        <w:rFonts w:ascii="Arial"/>
        <w:sz w:val="20"/>
        <w:szCs w:val="20"/>
      </w:rPr>
      <w:t>ster</w:t>
    </w:r>
    <w:r w:rsidR="00E51A92">
      <w:rPr>
        <w:rFonts w:ascii="Arial"/>
        <w:sz w:val="20"/>
        <w:szCs w:val="20"/>
      </w:rPr>
      <w:t>, Austria</w:t>
    </w:r>
    <w:r>
      <w:rPr>
        <w:rFonts w:ascii="Arial"/>
        <w:sz w:val="20"/>
        <w:szCs w:val="20"/>
      </w:rPr>
      <w:t xml:space="preserve"> </w:t>
    </w:r>
  </w:p>
  <w:p w14:paraId="4DD58ED8" w14:textId="32306611" w:rsidR="00F1505F" w:rsidRDefault="00404182">
    <w:pPr>
      <w:pStyle w:val="Fuzeile"/>
    </w:pPr>
    <w:hyperlink r:id="rId2" w:history="1">
      <w:r w:rsidR="00F1505F">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BA88C4" w14:textId="77777777" w:rsidR="00830515" w:rsidRDefault="00830515">
      <w:r>
        <w:separator/>
      </w:r>
    </w:p>
  </w:footnote>
  <w:footnote w:type="continuationSeparator" w:id="0">
    <w:p w14:paraId="77F19D97" w14:textId="77777777" w:rsidR="00830515" w:rsidRDefault="00830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17B3B" w14:textId="683F77C9" w:rsidR="003E020E" w:rsidRPr="00404182" w:rsidRDefault="00F67626" w:rsidP="0020214E">
    <w:pPr>
      <w:pStyle w:val="Kopfzeile"/>
      <w:tabs>
        <w:tab w:val="left" w:pos="3757"/>
      </w:tabs>
      <w:jc w:val="both"/>
      <w:rPr>
        <w:rFonts w:ascii="Arial" w:eastAsia="Arial" w:hAnsi="Arial" w:cs="Arial"/>
        <w:b/>
        <w:bCs/>
        <w:sz w:val="26"/>
        <w:szCs w:val="26"/>
        <w:lang w:val="en-US"/>
      </w:rPr>
    </w:pPr>
    <w:r>
      <w:rPr>
        <w:rFonts w:ascii="Arial"/>
        <w:b/>
        <w:bCs/>
        <w:sz w:val="26"/>
        <w:szCs w:val="26"/>
        <w:lang w:val="en-US"/>
      </w:rPr>
      <w:t>MEDIA INFORMATION</w:t>
    </w:r>
    <w:r w:rsidR="003E020E" w:rsidRPr="00404182">
      <w:rPr>
        <w:rFonts w:ascii="Arial"/>
        <w:b/>
        <w:bCs/>
        <w:sz w:val="26"/>
        <w:szCs w:val="26"/>
        <w:lang w:val="en-US"/>
      </w:rPr>
      <w:t xml:space="preserve"> </w:t>
    </w:r>
    <w:r w:rsidR="003E020E" w:rsidRPr="00404182">
      <w:rPr>
        <w:rFonts w:ascii="Arial"/>
        <w:b/>
        <w:bCs/>
        <w:sz w:val="26"/>
        <w:szCs w:val="26"/>
        <w:lang w:val="en-US"/>
      </w:rPr>
      <w:tab/>
    </w:r>
    <w:r w:rsidR="00572A93" w:rsidRPr="00404182">
      <w:rPr>
        <w:rFonts w:ascii="Arial"/>
        <w:b/>
        <w:bCs/>
        <w:sz w:val="26"/>
        <w:szCs w:val="26"/>
        <w:lang w:val="en-US"/>
      </w:rPr>
      <w:tab/>
    </w:r>
  </w:p>
  <w:p w14:paraId="7DA0B238" w14:textId="1ACFA47F" w:rsidR="00F1505F" w:rsidRPr="00404182" w:rsidRDefault="003E020E" w:rsidP="003E020E">
    <w:pPr>
      <w:pStyle w:val="Kopfzeile"/>
      <w:jc w:val="center"/>
      <w:rPr>
        <w:lang w:val="en-US"/>
      </w:rPr>
    </w:pPr>
    <w:r w:rsidRPr="00404182">
      <w:rPr>
        <w:rFonts w:ascii="Arial"/>
        <w:b/>
        <w:bCs/>
        <w:color w:val="000000" w:themeColor="text1"/>
        <w:lang w:val="en-US"/>
      </w:rPr>
      <w:t xml:space="preserve">September </w:t>
    </w:r>
    <w:r w:rsidR="00F67626" w:rsidRPr="00F67626">
      <w:rPr>
        <w:rFonts w:ascii="Arial"/>
        <w:b/>
        <w:bCs/>
        <w:color w:val="000000" w:themeColor="text1"/>
        <w:lang w:val="en-US"/>
      </w:rPr>
      <w:t>25</w:t>
    </w:r>
    <w:r w:rsidRPr="00404182">
      <w:rPr>
        <w:rFonts w:ascii="Arial"/>
        <w:b/>
        <w:bCs/>
        <w:color w:val="000000" w:themeColor="text1"/>
        <w:lang w:val="en-US"/>
      </w:rPr>
      <w:t>, 2019</w:t>
    </w:r>
    <w:r w:rsidRPr="00404182">
      <w:rPr>
        <w:rFonts w:ascii="Arial"/>
        <w:b/>
        <w:bCs/>
        <w:lang w:val="en-US"/>
      </w:rPr>
      <w:tab/>
      <w:t xml:space="preserve">                       </w:t>
    </w:r>
    <w:r w:rsidRPr="00404182">
      <w:rPr>
        <w:rFonts w:ascii="Arial"/>
        <w:b/>
        <w:bCs/>
        <w:lang w:val="en-U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1BD1FAB"/>
    <w:multiLevelType w:val="hybridMultilevel"/>
    <w:tmpl w:val="3BE2DC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2"/>
  </w:num>
  <w:num w:numId="5">
    <w:abstractNumId w:val="5"/>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NotTrackMov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17DCC"/>
    <w:rsid w:val="00021181"/>
    <w:rsid w:val="000224C6"/>
    <w:rsid w:val="00025B56"/>
    <w:rsid w:val="00032954"/>
    <w:rsid w:val="00036C2E"/>
    <w:rsid w:val="0004127D"/>
    <w:rsid w:val="00045E85"/>
    <w:rsid w:val="00047068"/>
    <w:rsid w:val="00054BE4"/>
    <w:rsid w:val="00054D58"/>
    <w:rsid w:val="0005675F"/>
    <w:rsid w:val="0006165A"/>
    <w:rsid w:val="00062977"/>
    <w:rsid w:val="00062D20"/>
    <w:rsid w:val="00071E9F"/>
    <w:rsid w:val="00074DF1"/>
    <w:rsid w:val="00090C21"/>
    <w:rsid w:val="00096137"/>
    <w:rsid w:val="00096A45"/>
    <w:rsid w:val="00096EF9"/>
    <w:rsid w:val="00097699"/>
    <w:rsid w:val="000A30D2"/>
    <w:rsid w:val="000B5D73"/>
    <w:rsid w:val="000B7C50"/>
    <w:rsid w:val="000C0561"/>
    <w:rsid w:val="000C4A8C"/>
    <w:rsid w:val="000C583E"/>
    <w:rsid w:val="000C6C6E"/>
    <w:rsid w:val="000E61AD"/>
    <w:rsid w:val="000F2EE8"/>
    <w:rsid w:val="00102B11"/>
    <w:rsid w:val="001073F5"/>
    <w:rsid w:val="00114569"/>
    <w:rsid w:val="001274B2"/>
    <w:rsid w:val="00137F8C"/>
    <w:rsid w:val="00141B25"/>
    <w:rsid w:val="00151C3A"/>
    <w:rsid w:val="00155AF0"/>
    <w:rsid w:val="001612BE"/>
    <w:rsid w:val="00161754"/>
    <w:rsid w:val="001629DF"/>
    <w:rsid w:val="001663D7"/>
    <w:rsid w:val="00171C90"/>
    <w:rsid w:val="0017373D"/>
    <w:rsid w:val="00180FAA"/>
    <w:rsid w:val="00185E95"/>
    <w:rsid w:val="00191762"/>
    <w:rsid w:val="00195DE6"/>
    <w:rsid w:val="001A3B44"/>
    <w:rsid w:val="001A7CE2"/>
    <w:rsid w:val="001B2CA8"/>
    <w:rsid w:val="001C0052"/>
    <w:rsid w:val="001C023B"/>
    <w:rsid w:val="001C4648"/>
    <w:rsid w:val="001C7485"/>
    <w:rsid w:val="001D2A1B"/>
    <w:rsid w:val="001D6A95"/>
    <w:rsid w:val="001D7333"/>
    <w:rsid w:val="001F0E88"/>
    <w:rsid w:val="001F1961"/>
    <w:rsid w:val="001F1C15"/>
    <w:rsid w:val="001F3317"/>
    <w:rsid w:val="001F7F69"/>
    <w:rsid w:val="00200F28"/>
    <w:rsid w:val="0020128C"/>
    <w:rsid w:val="0020214E"/>
    <w:rsid w:val="0021101E"/>
    <w:rsid w:val="00213048"/>
    <w:rsid w:val="00217CD2"/>
    <w:rsid w:val="00226008"/>
    <w:rsid w:val="00226A3A"/>
    <w:rsid w:val="002304C8"/>
    <w:rsid w:val="00230D6C"/>
    <w:rsid w:val="002373CC"/>
    <w:rsid w:val="00253D59"/>
    <w:rsid w:val="00260854"/>
    <w:rsid w:val="00260866"/>
    <w:rsid w:val="00264B3A"/>
    <w:rsid w:val="00265D52"/>
    <w:rsid w:val="0027064C"/>
    <w:rsid w:val="00293359"/>
    <w:rsid w:val="002A5E78"/>
    <w:rsid w:val="002A7D69"/>
    <w:rsid w:val="002B24A9"/>
    <w:rsid w:val="002B66AF"/>
    <w:rsid w:val="002C30C7"/>
    <w:rsid w:val="002C3812"/>
    <w:rsid w:val="002E76D3"/>
    <w:rsid w:val="002F66FB"/>
    <w:rsid w:val="002F7968"/>
    <w:rsid w:val="003032B7"/>
    <w:rsid w:val="00304B6E"/>
    <w:rsid w:val="0031246A"/>
    <w:rsid w:val="00313263"/>
    <w:rsid w:val="00322D1D"/>
    <w:rsid w:val="0032384E"/>
    <w:rsid w:val="00334F70"/>
    <w:rsid w:val="00342D47"/>
    <w:rsid w:val="0034522D"/>
    <w:rsid w:val="003566AD"/>
    <w:rsid w:val="0035676F"/>
    <w:rsid w:val="00363677"/>
    <w:rsid w:val="00382B19"/>
    <w:rsid w:val="003840A5"/>
    <w:rsid w:val="00391235"/>
    <w:rsid w:val="0039564A"/>
    <w:rsid w:val="003A1F68"/>
    <w:rsid w:val="003B1C6B"/>
    <w:rsid w:val="003B5B5C"/>
    <w:rsid w:val="003B7235"/>
    <w:rsid w:val="003C01B0"/>
    <w:rsid w:val="003C1773"/>
    <w:rsid w:val="003C57CF"/>
    <w:rsid w:val="003D5697"/>
    <w:rsid w:val="003E020E"/>
    <w:rsid w:val="003F3922"/>
    <w:rsid w:val="00404182"/>
    <w:rsid w:val="00427D04"/>
    <w:rsid w:val="00442B88"/>
    <w:rsid w:val="00460AEC"/>
    <w:rsid w:val="00463261"/>
    <w:rsid w:val="00466A93"/>
    <w:rsid w:val="004724F7"/>
    <w:rsid w:val="00480FD9"/>
    <w:rsid w:val="004870D6"/>
    <w:rsid w:val="0048777F"/>
    <w:rsid w:val="00496287"/>
    <w:rsid w:val="00496897"/>
    <w:rsid w:val="004B6ED5"/>
    <w:rsid w:val="004C2590"/>
    <w:rsid w:val="004D1304"/>
    <w:rsid w:val="004D1560"/>
    <w:rsid w:val="004D6147"/>
    <w:rsid w:val="004D6565"/>
    <w:rsid w:val="004E49C6"/>
    <w:rsid w:val="004F17AB"/>
    <w:rsid w:val="004F683B"/>
    <w:rsid w:val="004F7DD9"/>
    <w:rsid w:val="00500DBC"/>
    <w:rsid w:val="0050738D"/>
    <w:rsid w:val="00511CBA"/>
    <w:rsid w:val="00511F60"/>
    <w:rsid w:val="00525C8D"/>
    <w:rsid w:val="00530A4F"/>
    <w:rsid w:val="00533207"/>
    <w:rsid w:val="005333BB"/>
    <w:rsid w:val="0053616C"/>
    <w:rsid w:val="005378D5"/>
    <w:rsid w:val="0056055D"/>
    <w:rsid w:val="00567B23"/>
    <w:rsid w:val="00572A93"/>
    <w:rsid w:val="005775A7"/>
    <w:rsid w:val="005819B3"/>
    <w:rsid w:val="00582074"/>
    <w:rsid w:val="00582C9B"/>
    <w:rsid w:val="00586E90"/>
    <w:rsid w:val="005917B8"/>
    <w:rsid w:val="005928B9"/>
    <w:rsid w:val="00593CF4"/>
    <w:rsid w:val="00596131"/>
    <w:rsid w:val="0059683C"/>
    <w:rsid w:val="00597DBF"/>
    <w:rsid w:val="005B1B9F"/>
    <w:rsid w:val="005B3A08"/>
    <w:rsid w:val="005C1D4C"/>
    <w:rsid w:val="005C2646"/>
    <w:rsid w:val="005D1358"/>
    <w:rsid w:val="005E6F1C"/>
    <w:rsid w:val="005F4206"/>
    <w:rsid w:val="00600D36"/>
    <w:rsid w:val="00610931"/>
    <w:rsid w:val="00627493"/>
    <w:rsid w:val="00632009"/>
    <w:rsid w:val="006335D6"/>
    <w:rsid w:val="00634B45"/>
    <w:rsid w:val="006354A9"/>
    <w:rsid w:val="0063711D"/>
    <w:rsid w:val="00642901"/>
    <w:rsid w:val="006530F0"/>
    <w:rsid w:val="00654D23"/>
    <w:rsid w:val="0065598C"/>
    <w:rsid w:val="0066217D"/>
    <w:rsid w:val="00662F55"/>
    <w:rsid w:val="0067454B"/>
    <w:rsid w:val="006778D1"/>
    <w:rsid w:val="006838CE"/>
    <w:rsid w:val="006852A4"/>
    <w:rsid w:val="0068602C"/>
    <w:rsid w:val="006933BE"/>
    <w:rsid w:val="00694B2E"/>
    <w:rsid w:val="00696409"/>
    <w:rsid w:val="006974AC"/>
    <w:rsid w:val="006A0F7A"/>
    <w:rsid w:val="006B0744"/>
    <w:rsid w:val="006B6B66"/>
    <w:rsid w:val="006C1BBD"/>
    <w:rsid w:val="006C30E7"/>
    <w:rsid w:val="006C654D"/>
    <w:rsid w:val="006C67D6"/>
    <w:rsid w:val="006E2C2D"/>
    <w:rsid w:val="006E6D8C"/>
    <w:rsid w:val="006E78F0"/>
    <w:rsid w:val="006F74B4"/>
    <w:rsid w:val="006F7779"/>
    <w:rsid w:val="006F77BF"/>
    <w:rsid w:val="00704AB4"/>
    <w:rsid w:val="00704BF6"/>
    <w:rsid w:val="00706800"/>
    <w:rsid w:val="0071442D"/>
    <w:rsid w:val="00717209"/>
    <w:rsid w:val="00725773"/>
    <w:rsid w:val="00727AA4"/>
    <w:rsid w:val="00734C91"/>
    <w:rsid w:val="007462B2"/>
    <w:rsid w:val="00747716"/>
    <w:rsid w:val="0075263C"/>
    <w:rsid w:val="00754A6C"/>
    <w:rsid w:val="00764109"/>
    <w:rsid w:val="007805EB"/>
    <w:rsid w:val="00786460"/>
    <w:rsid w:val="00792FFA"/>
    <w:rsid w:val="007976D0"/>
    <w:rsid w:val="007A00CD"/>
    <w:rsid w:val="007A25CC"/>
    <w:rsid w:val="007A33A5"/>
    <w:rsid w:val="007A3BA0"/>
    <w:rsid w:val="007A67D2"/>
    <w:rsid w:val="007A6EAA"/>
    <w:rsid w:val="007B1511"/>
    <w:rsid w:val="007B1E99"/>
    <w:rsid w:val="007B3920"/>
    <w:rsid w:val="007B51DB"/>
    <w:rsid w:val="007B739B"/>
    <w:rsid w:val="007C7DBD"/>
    <w:rsid w:val="007D4E07"/>
    <w:rsid w:val="007E0223"/>
    <w:rsid w:val="007E050D"/>
    <w:rsid w:val="007E1897"/>
    <w:rsid w:val="007E3D79"/>
    <w:rsid w:val="007E3FDF"/>
    <w:rsid w:val="007F1DAF"/>
    <w:rsid w:val="007F29BE"/>
    <w:rsid w:val="007F514C"/>
    <w:rsid w:val="007F63F8"/>
    <w:rsid w:val="00801621"/>
    <w:rsid w:val="00801927"/>
    <w:rsid w:val="00805B03"/>
    <w:rsid w:val="00810BC3"/>
    <w:rsid w:val="00812E35"/>
    <w:rsid w:val="00815B69"/>
    <w:rsid w:val="00815E2A"/>
    <w:rsid w:val="00823A64"/>
    <w:rsid w:val="008254B5"/>
    <w:rsid w:val="00830515"/>
    <w:rsid w:val="00830727"/>
    <w:rsid w:val="008308D5"/>
    <w:rsid w:val="008339EC"/>
    <w:rsid w:val="00840D84"/>
    <w:rsid w:val="00841E88"/>
    <w:rsid w:val="00866974"/>
    <w:rsid w:val="00871322"/>
    <w:rsid w:val="00872A04"/>
    <w:rsid w:val="00873C2A"/>
    <w:rsid w:val="00882297"/>
    <w:rsid w:val="00884F7D"/>
    <w:rsid w:val="00890742"/>
    <w:rsid w:val="00893B3F"/>
    <w:rsid w:val="008A11A1"/>
    <w:rsid w:val="008A2535"/>
    <w:rsid w:val="008B5EFB"/>
    <w:rsid w:val="008B750A"/>
    <w:rsid w:val="008C1876"/>
    <w:rsid w:val="008C6578"/>
    <w:rsid w:val="008D0DF1"/>
    <w:rsid w:val="008D3D8A"/>
    <w:rsid w:val="008E374B"/>
    <w:rsid w:val="00902A9F"/>
    <w:rsid w:val="00904601"/>
    <w:rsid w:val="00922DB0"/>
    <w:rsid w:val="00926838"/>
    <w:rsid w:val="00930BED"/>
    <w:rsid w:val="00934096"/>
    <w:rsid w:val="00942515"/>
    <w:rsid w:val="00942E40"/>
    <w:rsid w:val="009432B7"/>
    <w:rsid w:val="00946747"/>
    <w:rsid w:val="00955CBA"/>
    <w:rsid w:val="00956325"/>
    <w:rsid w:val="00957162"/>
    <w:rsid w:val="00971031"/>
    <w:rsid w:val="00971AEB"/>
    <w:rsid w:val="00975CDE"/>
    <w:rsid w:val="0097674C"/>
    <w:rsid w:val="00976930"/>
    <w:rsid w:val="00980FD2"/>
    <w:rsid w:val="0098121F"/>
    <w:rsid w:val="00986C3A"/>
    <w:rsid w:val="009A06FB"/>
    <w:rsid w:val="009A1EC3"/>
    <w:rsid w:val="009B713E"/>
    <w:rsid w:val="009B7869"/>
    <w:rsid w:val="009C2A14"/>
    <w:rsid w:val="009D5F76"/>
    <w:rsid w:val="009E05BA"/>
    <w:rsid w:val="009E6D05"/>
    <w:rsid w:val="009F146B"/>
    <w:rsid w:val="00A02268"/>
    <w:rsid w:val="00A15BC7"/>
    <w:rsid w:val="00A31890"/>
    <w:rsid w:val="00A44FCC"/>
    <w:rsid w:val="00A50017"/>
    <w:rsid w:val="00A5376C"/>
    <w:rsid w:val="00A55898"/>
    <w:rsid w:val="00A56BCF"/>
    <w:rsid w:val="00A64149"/>
    <w:rsid w:val="00A73DF8"/>
    <w:rsid w:val="00A81B41"/>
    <w:rsid w:val="00A82EBD"/>
    <w:rsid w:val="00A90EE8"/>
    <w:rsid w:val="00A957CE"/>
    <w:rsid w:val="00AB04CC"/>
    <w:rsid w:val="00AB14B7"/>
    <w:rsid w:val="00AB52B9"/>
    <w:rsid w:val="00AC6E05"/>
    <w:rsid w:val="00AC6F76"/>
    <w:rsid w:val="00AD0BC6"/>
    <w:rsid w:val="00AD5557"/>
    <w:rsid w:val="00AD5848"/>
    <w:rsid w:val="00AE0096"/>
    <w:rsid w:val="00AE1C6D"/>
    <w:rsid w:val="00AE72B6"/>
    <w:rsid w:val="00B004EF"/>
    <w:rsid w:val="00B0096C"/>
    <w:rsid w:val="00B01F97"/>
    <w:rsid w:val="00B06F1B"/>
    <w:rsid w:val="00B13388"/>
    <w:rsid w:val="00B2202E"/>
    <w:rsid w:val="00B23BC9"/>
    <w:rsid w:val="00B26199"/>
    <w:rsid w:val="00B26A85"/>
    <w:rsid w:val="00B26C1B"/>
    <w:rsid w:val="00B26F47"/>
    <w:rsid w:val="00B270B3"/>
    <w:rsid w:val="00B301E9"/>
    <w:rsid w:val="00B3367E"/>
    <w:rsid w:val="00B3707E"/>
    <w:rsid w:val="00B413A6"/>
    <w:rsid w:val="00B442D4"/>
    <w:rsid w:val="00B44C76"/>
    <w:rsid w:val="00B45872"/>
    <w:rsid w:val="00B464E5"/>
    <w:rsid w:val="00B55DC7"/>
    <w:rsid w:val="00B8646F"/>
    <w:rsid w:val="00B92D9D"/>
    <w:rsid w:val="00B95092"/>
    <w:rsid w:val="00BA3F54"/>
    <w:rsid w:val="00BA70C1"/>
    <w:rsid w:val="00BB3749"/>
    <w:rsid w:val="00BC6DCB"/>
    <w:rsid w:val="00BD3055"/>
    <w:rsid w:val="00BE134A"/>
    <w:rsid w:val="00BE4CFE"/>
    <w:rsid w:val="00BE79C4"/>
    <w:rsid w:val="00BE7B35"/>
    <w:rsid w:val="00BF705A"/>
    <w:rsid w:val="00C045E3"/>
    <w:rsid w:val="00C079B7"/>
    <w:rsid w:val="00C10EB8"/>
    <w:rsid w:val="00C11EF9"/>
    <w:rsid w:val="00C126D0"/>
    <w:rsid w:val="00C1569D"/>
    <w:rsid w:val="00C24D75"/>
    <w:rsid w:val="00C32CF6"/>
    <w:rsid w:val="00C33B5E"/>
    <w:rsid w:val="00C37C7B"/>
    <w:rsid w:val="00C5229E"/>
    <w:rsid w:val="00C62B4C"/>
    <w:rsid w:val="00C62C29"/>
    <w:rsid w:val="00C648C6"/>
    <w:rsid w:val="00C66A3E"/>
    <w:rsid w:val="00C831A0"/>
    <w:rsid w:val="00C83F17"/>
    <w:rsid w:val="00C85D5A"/>
    <w:rsid w:val="00C923CA"/>
    <w:rsid w:val="00CC5706"/>
    <w:rsid w:val="00CC706C"/>
    <w:rsid w:val="00CC7A7A"/>
    <w:rsid w:val="00CD35D7"/>
    <w:rsid w:val="00CD3EF3"/>
    <w:rsid w:val="00CD4C85"/>
    <w:rsid w:val="00CD5199"/>
    <w:rsid w:val="00CE6C75"/>
    <w:rsid w:val="00CF0FAA"/>
    <w:rsid w:val="00CF3032"/>
    <w:rsid w:val="00D077BA"/>
    <w:rsid w:val="00D1543F"/>
    <w:rsid w:val="00D36D0B"/>
    <w:rsid w:val="00D45862"/>
    <w:rsid w:val="00D55F35"/>
    <w:rsid w:val="00D62CCA"/>
    <w:rsid w:val="00D641D6"/>
    <w:rsid w:val="00D74E18"/>
    <w:rsid w:val="00D8020A"/>
    <w:rsid w:val="00DA214D"/>
    <w:rsid w:val="00DA2C08"/>
    <w:rsid w:val="00DA37BE"/>
    <w:rsid w:val="00DB1AB7"/>
    <w:rsid w:val="00DC3935"/>
    <w:rsid w:val="00DC546B"/>
    <w:rsid w:val="00DD026E"/>
    <w:rsid w:val="00DD085E"/>
    <w:rsid w:val="00DD2F6B"/>
    <w:rsid w:val="00DF1104"/>
    <w:rsid w:val="00E03575"/>
    <w:rsid w:val="00E150F4"/>
    <w:rsid w:val="00E256C9"/>
    <w:rsid w:val="00E322EF"/>
    <w:rsid w:val="00E36F38"/>
    <w:rsid w:val="00E51A92"/>
    <w:rsid w:val="00E5581D"/>
    <w:rsid w:val="00E62EF4"/>
    <w:rsid w:val="00E660B0"/>
    <w:rsid w:val="00E73DE4"/>
    <w:rsid w:val="00E76A50"/>
    <w:rsid w:val="00E80BE0"/>
    <w:rsid w:val="00E862A9"/>
    <w:rsid w:val="00E872EF"/>
    <w:rsid w:val="00E96B6F"/>
    <w:rsid w:val="00EB0664"/>
    <w:rsid w:val="00EB37DA"/>
    <w:rsid w:val="00EC3A7E"/>
    <w:rsid w:val="00EC560D"/>
    <w:rsid w:val="00ED0238"/>
    <w:rsid w:val="00ED5D87"/>
    <w:rsid w:val="00EE4DA7"/>
    <w:rsid w:val="00EF6E11"/>
    <w:rsid w:val="00F1505F"/>
    <w:rsid w:val="00F15A0E"/>
    <w:rsid w:val="00F25137"/>
    <w:rsid w:val="00F31401"/>
    <w:rsid w:val="00F346D9"/>
    <w:rsid w:val="00F379B2"/>
    <w:rsid w:val="00F526EE"/>
    <w:rsid w:val="00F53828"/>
    <w:rsid w:val="00F65BB3"/>
    <w:rsid w:val="00F67626"/>
    <w:rsid w:val="00F730D1"/>
    <w:rsid w:val="00F7414F"/>
    <w:rsid w:val="00F75098"/>
    <w:rsid w:val="00F816C6"/>
    <w:rsid w:val="00F9302F"/>
    <w:rsid w:val="00F977DC"/>
    <w:rsid w:val="00FA7A09"/>
    <w:rsid w:val="00FB2EBC"/>
    <w:rsid w:val="00FC1402"/>
    <w:rsid w:val="00FC4ADC"/>
    <w:rsid w:val="00FC6E75"/>
    <w:rsid w:val="00FC776D"/>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3DD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de-AT"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5">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rsid w:val="00586E90"/>
    <w:rPr>
      <w:rFonts w:hAnsi="Arial Unicode MS" w:cs="Arial Unicode MS"/>
      <w:color w:val="000000"/>
      <w:u w:color="000000"/>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lang w:val="de-DE"/>
    </w:rPr>
  </w:style>
  <w:style w:type="paragraph" w:styleId="Fuzeile">
    <w:name w:val="footer"/>
    <w:rsid w:val="00586E90"/>
    <w:pPr>
      <w:tabs>
        <w:tab w:val="center" w:pos="4536"/>
        <w:tab w:val="right" w:pos="9072"/>
      </w:tabs>
    </w:pPr>
    <w:rPr>
      <w:rFonts w:ascii="Cambria" w:eastAsia="Cambria" w:hAnsi="Cambria" w:cs="Cambria"/>
      <w:color w:val="000000"/>
      <w:u w:color="000000"/>
      <w:lang w:val="de-DE"/>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lang w:val="de-DE"/>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de-DE" w:eastAsia="en-US"/>
    </w:rPr>
  </w:style>
  <w:style w:type="paragraph" w:styleId="Listenabsatz">
    <w:name w:val="List Paragraph"/>
    <w:basedOn w:val="Standard"/>
    <w:uiPriority w:val="34"/>
    <w:qFormat/>
    <w:rsid w:val="00B01F9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hAnsi="Times New Roman" w:cs="Times New Roman"/>
      <w:color w:val="auto"/>
      <w:bdr w:val="none" w:sz="0" w:space="0" w:color="auto"/>
      <w:lang w:eastAsia="de-DE"/>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semiHidden/>
    <w:unhideWhenUsed/>
    <w:rsid w:val="00466A93"/>
    <w:rPr>
      <w:sz w:val="20"/>
      <w:szCs w:val="20"/>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de-DE"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de-DE"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val="de-DE"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val="de-AT"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3C17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925065261">
      <w:bodyDiv w:val="1"/>
      <w:marLeft w:val="0"/>
      <w:marRight w:val="0"/>
      <w:marTop w:val="0"/>
      <w:marBottom w:val="0"/>
      <w:divBdr>
        <w:top w:val="none" w:sz="0" w:space="0" w:color="auto"/>
        <w:left w:val="none" w:sz="0" w:space="0" w:color="auto"/>
        <w:bottom w:val="none" w:sz="0" w:space="0" w:color="auto"/>
        <w:right w:val="none" w:sz="0" w:space="0" w:color="auto"/>
      </w:divBdr>
    </w:div>
    <w:div w:id="2111968271">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m.greiner.at/pinaccess/showpin.do?pinCode=Yq5PHMG8A80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sps-marketing.com/index.php?id=2&amp;L=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41A4B-8A12-4FEE-A595-F0369FC90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499</Words>
  <Characters>3146</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2019-09-09T08:52:00Z</dcterms:created>
  <dcterms:modified xsi:type="dcterms:W3CDTF">2019-09-18T05:26:00Z</dcterms:modified>
</cp:coreProperties>
</file>