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EE88" w14:textId="01138A81" w:rsidR="00841E88" w:rsidRPr="00716E5A" w:rsidRDefault="00EF528D" w:rsidP="00EF528D">
      <w:pPr>
        <w:pBdr>
          <w:top w:val="none" w:sz="0" w:space="0" w:color="auto"/>
          <w:left w:val="none" w:sz="0" w:space="0" w:color="auto"/>
          <w:bottom w:val="none" w:sz="0" w:space="0" w:color="auto"/>
          <w:right w:val="none" w:sz="0" w:space="0" w:color="auto"/>
        </w:pBdr>
        <w:jc w:val="both"/>
        <w:rPr>
          <w:rFonts w:ascii="Arial" w:hAnsi="Arial" w:cs="Arial"/>
          <w:b/>
          <w:bCs/>
          <w:sz w:val="32"/>
          <w:szCs w:val="32"/>
          <w:lang w:val="en-US"/>
        </w:rPr>
      </w:pPr>
      <w:r w:rsidRPr="00716E5A">
        <w:rPr>
          <w:rFonts w:ascii="Arial" w:hAnsi="Arial" w:cs="Arial"/>
          <w:b/>
          <w:bCs/>
          <w:sz w:val="32"/>
          <w:szCs w:val="32"/>
          <w:lang w:val="en-US"/>
        </w:rPr>
        <w:t>K3</w:t>
      </w:r>
      <w:r w:rsidRPr="00716E5A">
        <w:rPr>
          <w:rFonts w:ascii="Arial" w:hAnsi="Arial" w:cs="Arial"/>
          <w:b/>
          <w:bCs/>
          <w:sz w:val="32"/>
          <w:szCs w:val="32"/>
          <w:vertAlign w:val="superscript"/>
          <w:lang w:val="en-US"/>
        </w:rPr>
        <w:t>®</w:t>
      </w:r>
      <w:r w:rsidRPr="00716E5A">
        <w:rPr>
          <w:rFonts w:ascii="Arial" w:hAnsi="Arial" w:cs="Arial"/>
          <w:b/>
          <w:bCs/>
          <w:sz w:val="32"/>
          <w:szCs w:val="32"/>
          <w:lang w:val="en-US"/>
        </w:rPr>
        <w:t>-F:</w:t>
      </w:r>
      <w:r w:rsidR="00054BE4" w:rsidRPr="00716E5A">
        <w:rPr>
          <w:rFonts w:ascii="Arial" w:hAnsi="Arial" w:cs="Arial"/>
          <w:b/>
          <w:bCs/>
          <w:sz w:val="32"/>
          <w:szCs w:val="32"/>
          <w:lang w:val="en-US"/>
        </w:rPr>
        <w:t xml:space="preserve"> </w:t>
      </w:r>
      <w:r w:rsidR="006D5FCB">
        <w:rPr>
          <w:rFonts w:ascii="Arial" w:hAnsi="Arial" w:cs="Arial"/>
          <w:b/>
          <w:bCs/>
          <w:sz w:val="32"/>
          <w:szCs w:val="32"/>
          <w:lang w:val="en-US"/>
        </w:rPr>
        <w:t>Cardboard-plastic packaging conquers new m</w:t>
      </w:r>
      <w:r w:rsidRPr="00716E5A">
        <w:rPr>
          <w:rFonts w:ascii="Arial" w:hAnsi="Arial" w:cs="Arial"/>
          <w:b/>
          <w:bCs/>
          <w:sz w:val="32"/>
          <w:szCs w:val="32"/>
          <w:lang w:val="en-US"/>
        </w:rPr>
        <w:t>arkets</w:t>
      </w:r>
      <w:r w:rsidR="00054BE4" w:rsidRPr="00716E5A">
        <w:rPr>
          <w:rFonts w:ascii="Arial" w:hAnsi="Arial" w:cs="Arial"/>
          <w:b/>
          <w:bCs/>
          <w:sz w:val="32"/>
          <w:szCs w:val="32"/>
          <w:lang w:val="en-US"/>
        </w:rPr>
        <w:t xml:space="preserve"> </w:t>
      </w:r>
    </w:p>
    <w:p w14:paraId="60E59F1C" w14:textId="77777777" w:rsidR="00A82EBD" w:rsidRPr="006D5FCB" w:rsidRDefault="00A82EBD" w:rsidP="009432B7">
      <w:pPr>
        <w:jc w:val="both"/>
        <w:rPr>
          <w:rFonts w:ascii="Arial" w:eastAsia="Arial" w:hAnsi="Arial" w:cs="Arial"/>
          <w:bCs/>
          <w:color w:val="auto"/>
          <w:lang w:val="en-US"/>
        </w:rPr>
      </w:pPr>
    </w:p>
    <w:p w14:paraId="6415EEDB" w14:textId="77777777" w:rsidR="006933BE" w:rsidRPr="00716E5A" w:rsidRDefault="00EF528D" w:rsidP="00EF528D">
      <w:pPr>
        <w:pBdr>
          <w:top w:val="none" w:sz="0" w:space="0" w:color="auto"/>
          <w:left w:val="none" w:sz="0" w:space="0" w:color="auto"/>
          <w:bottom w:val="none" w:sz="0" w:space="0" w:color="auto"/>
          <w:right w:val="none" w:sz="0" w:space="0" w:color="auto"/>
        </w:pBdr>
        <w:jc w:val="both"/>
        <w:rPr>
          <w:rFonts w:ascii="Arial" w:hAnsi="Arial" w:cs="Arial"/>
          <w:b/>
          <w:bCs/>
          <w:color w:val="auto"/>
          <w:lang w:val="en-US"/>
        </w:rPr>
      </w:pPr>
      <w:r w:rsidRPr="00716E5A">
        <w:rPr>
          <w:rFonts w:ascii="Arial" w:hAnsi="Arial" w:cs="Arial"/>
          <w:b/>
          <w:bCs/>
          <w:color w:val="auto"/>
          <w:lang w:val="en-US"/>
        </w:rPr>
        <w:t>Whether yogurt, cream cheese, or muesli packaging, the K3</w:t>
      </w:r>
      <w:r w:rsidRPr="00716E5A">
        <w:rPr>
          <w:rFonts w:ascii="Arial" w:hAnsi="Arial" w:cs="Arial"/>
          <w:b/>
          <w:bCs/>
          <w:color w:val="auto"/>
          <w:vertAlign w:val="superscript"/>
          <w:lang w:val="en-US"/>
        </w:rPr>
        <w:t>®</w:t>
      </w:r>
      <w:r w:rsidRPr="00716E5A">
        <w:rPr>
          <w:rFonts w:ascii="Arial" w:hAnsi="Arial" w:cs="Arial"/>
          <w:b/>
          <w:bCs/>
          <w:color w:val="auto"/>
          <w:lang w:val="en-US"/>
        </w:rPr>
        <w:t xml:space="preserve"> cardboard-plastic combinations from Greiner Packaging have been very popular for years.</w:t>
      </w:r>
      <w:r w:rsidR="00F65BB3" w:rsidRPr="00716E5A">
        <w:rPr>
          <w:rFonts w:ascii="Arial" w:hAnsi="Arial" w:cs="Arial"/>
          <w:b/>
          <w:bCs/>
          <w:color w:val="auto"/>
          <w:lang w:val="en-US"/>
        </w:rPr>
        <w:t xml:space="preserve"> </w:t>
      </w:r>
      <w:r w:rsidRPr="00716E5A">
        <w:rPr>
          <w:rFonts w:ascii="Arial" w:hAnsi="Arial" w:cs="Arial"/>
          <w:b/>
          <w:bCs/>
          <w:color w:val="auto"/>
          <w:lang w:val="en-US"/>
        </w:rPr>
        <w:t>The K3</w:t>
      </w:r>
      <w:r w:rsidRPr="00716E5A">
        <w:rPr>
          <w:rFonts w:ascii="Arial" w:hAnsi="Arial" w:cs="Arial"/>
          <w:b/>
          <w:bCs/>
          <w:color w:val="auto"/>
          <w:vertAlign w:val="superscript"/>
          <w:lang w:val="en-US"/>
        </w:rPr>
        <w:t>®</w:t>
      </w:r>
      <w:r w:rsidRPr="00716E5A">
        <w:rPr>
          <w:rFonts w:ascii="Arial" w:hAnsi="Arial" w:cs="Arial"/>
          <w:b/>
          <w:bCs/>
          <w:color w:val="auto"/>
          <w:lang w:val="en-US"/>
        </w:rPr>
        <w:t xml:space="preserve">-F, equipped with a special folding wrap, </w:t>
      </w:r>
      <w:r w:rsidR="00207DDA">
        <w:rPr>
          <w:rFonts w:ascii="Arial" w:hAnsi="Arial" w:cs="Arial"/>
          <w:b/>
          <w:bCs/>
          <w:color w:val="auto"/>
          <w:lang w:val="en-US"/>
        </w:rPr>
        <w:t xml:space="preserve">is </w:t>
      </w:r>
      <w:r w:rsidRPr="00716E5A">
        <w:rPr>
          <w:rFonts w:ascii="Arial" w:hAnsi="Arial" w:cs="Arial"/>
          <w:b/>
          <w:bCs/>
          <w:color w:val="auto"/>
          <w:lang w:val="en-US"/>
        </w:rPr>
        <w:t>now catch</w:t>
      </w:r>
      <w:r w:rsidR="00207DDA">
        <w:rPr>
          <w:rFonts w:ascii="Arial" w:hAnsi="Arial" w:cs="Arial"/>
          <w:b/>
          <w:bCs/>
          <w:color w:val="auto"/>
          <w:lang w:val="en-US"/>
        </w:rPr>
        <w:t>ing</w:t>
      </w:r>
      <w:r w:rsidRPr="00716E5A">
        <w:rPr>
          <w:rFonts w:ascii="Arial" w:hAnsi="Arial" w:cs="Arial"/>
          <w:b/>
          <w:bCs/>
          <w:color w:val="auto"/>
          <w:lang w:val="en-US"/>
        </w:rPr>
        <w:t xml:space="preserve"> a lot of attention in other branches as well.</w:t>
      </w:r>
      <w:r w:rsidR="00A50017" w:rsidRPr="00716E5A">
        <w:rPr>
          <w:rFonts w:ascii="Arial" w:hAnsi="Arial" w:cs="Arial"/>
          <w:b/>
          <w:bCs/>
          <w:color w:val="auto"/>
          <w:lang w:val="en-US"/>
        </w:rPr>
        <w:t xml:space="preserve"> </w:t>
      </w:r>
      <w:r w:rsidRPr="00716E5A">
        <w:rPr>
          <w:rFonts w:ascii="Arial" w:hAnsi="Arial" w:cs="Arial"/>
          <w:b/>
          <w:bCs/>
          <w:color w:val="auto"/>
          <w:lang w:val="en-US"/>
        </w:rPr>
        <w:t xml:space="preserve">The solution not only meets environmental and design </w:t>
      </w:r>
      <w:r w:rsidR="00207DDA">
        <w:rPr>
          <w:rFonts w:ascii="Arial" w:hAnsi="Arial" w:cs="Arial"/>
          <w:b/>
          <w:bCs/>
          <w:color w:val="auto"/>
          <w:lang w:val="en-US"/>
        </w:rPr>
        <w:t>demands</w:t>
      </w:r>
      <w:r w:rsidRPr="00716E5A">
        <w:rPr>
          <w:rFonts w:ascii="Arial" w:hAnsi="Arial" w:cs="Arial"/>
          <w:b/>
          <w:bCs/>
          <w:color w:val="auto"/>
          <w:lang w:val="en-US"/>
        </w:rPr>
        <w:t xml:space="preserve">, but also helps reduce inventory to a minimum. </w:t>
      </w:r>
    </w:p>
    <w:p w14:paraId="387920CD" w14:textId="77777777" w:rsidR="006933BE" w:rsidRPr="00716E5A" w:rsidRDefault="006933BE" w:rsidP="006933BE">
      <w:pPr>
        <w:jc w:val="both"/>
        <w:rPr>
          <w:rFonts w:ascii="Arial" w:hAnsi="Arial" w:cs="Arial"/>
          <w:color w:val="auto"/>
          <w:lang w:val="en-US"/>
        </w:rPr>
      </w:pPr>
    </w:p>
    <w:p w14:paraId="19EC18C4" w14:textId="77777777" w:rsidR="00F65BB3" w:rsidRPr="00716E5A" w:rsidRDefault="00EB1A0D" w:rsidP="005A0D72">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Pr>
          <w:rFonts w:ascii="Arial" w:hAnsi="Arial" w:cs="Arial"/>
          <w:color w:val="auto"/>
          <w:lang w:val="en-US"/>
        </w:rPr>
        <w:t>Kremsmünster, March 2018</w:t>
      </w:r>
      <w:r w:rsidR="00EF528D" w:rsidRPr="00716E5A">
        <w:rPr>
          <w:rFonts w:ascii="Arial" w:hAnsi="Arial" w:cs="Arial"/>
          <w:color w:val="auto"/>
          <w:lang w:val="en-US"/>
        </w:rPr>
        <w:t>. K3</w:t>
      </w:r>
      <w:r w:rsidR="00EF528D" w:rsidRPr="00716E5A">
        <w:rPr>
          <w:rFonts w:ascii="Arial" w:hAnsi="Arial" w:cs="Arial"/>
          <w:color w:val="auto"/>
          <w:vertAlign w:val="superscript"/>
          <w:lang w:val="en-US"/>
        </w:rPr>
        <w:t>®</w:t>
      </w:r>
      <w:r w:rsidR="00EF528D" w:rsidRPr="00716E5A">
        <w:rPr>
          <w:rFonts w:ascii="Arial" w:hAnsi="Arial" w:cs="Arial"/>
          <w:color w:val="auto"/>
          <w:lang w:val="en-US"/>
        </w:rPr>
        <w:t>, the cardboard-</w:t>
      </w:r>
      <w:r w:rsidR="00EF528D" w:rsidRPr="00650C98">
        <w:rPr>
          <w:rFonts w:ascii="Arial" w:hAnsi="Arial" w:cs="Arial"/>
          <w:color w:val="auto"/>
          <w:lang w:val="en-US"/>
        </w:rPr>
        <w:t xml:space="preserve">plastic combination from Greiner Packaging, </w:t>
      </w:r>
      <w:r w:rsidR="00207DDA" w:rsidRPr="00650C98">
        <w:rPr>
          <w:rFonts w:ascii="Arial" w:hAnsi="Arial" w:cs="Arial"/>
          <w:color w:val="auto"/>
          <w:lang w:val="en-US"/>
        </w:rPr>
        <w:t xml:space="preserve">is </w:t>
      </w:r>
      <w:r w:rsidR="00EF528D" w:rsidRPr="00650C98">
        <w:rPr>
          <w:rFonts w:ascii="Arial" w:hAnsi="Arial" w:cs="Arial"/>
          <w:color w:val="auto"/>
          <w:lang w:val="en-US"/>
        </w:rPr>
        <w:t>attract</w:t>
      </w:r>
      <w:r w:rsidR="00207DDA" w:rsidRPr="00650C98">
        <w:rPr>
          <w:rFonts w:ascii="Arial" w:hAnsi="Arial" w:cs="Arial"/>
          <w:color w:val="auto"/>
          <w:lang w:val="en-US"/>
        </w:rPr>
        <w:t>ing</w:t>
      </w:r>
      <w:r w:rsidR="00EF528D" w:rsidRPr="00650C98">
        <w:rPr>
          <w:rFonts w:ascii="Arial" w:hAnsi="Arial" w:cs="Arial"/>
          <w:color w:val="auto"/>
          <w:lang w:val="en-US"/>
        </w:rPr>
        <w:t xml:space="preserve"> attention </w:t>
      </w:r>
      <w:r w:rsidR="005A0D72" w:rsidRPr="00650C98">
        <w:rPr>
          <w:rFonts w:ascii="Arial" w:hAnsi="Arial" w:cs="Arial"/>
          <w:color w:val="auto"/>
          <w:lang w:val="en-US"/>
        </w:rPr>
        <w:t xml:space="preserve">on the shelves by </w:t>
      </w:r>
      <w:r w:rsidR="00EF528D" w:rsidRPr="00650C98">
        <w:rPr>
          <w:rFonts w:ascii="Arial" w:hAnsi="Arial" w:cs="Arial"/>
          <w:color w:val="auto"/>
          <w:lang w:val="en-US"/>
        </w:rPr>
        <w:t>combin</w:t>
      </w:r>
      <w:r w:rsidR="005A0D72" w:rsidRPr="00650C98">
        <w:rPr>
          <w:rFonts w:ascii="Arial" w:hAnsi="Arial" w:cs="Arial"/>
          <w:color w:val="auto"/>
          <w:lang w:val="en-US"/>
        </w:rPr>
        <w:t>ing</w:t>
      </w:r>
      <w:r w:rsidR="00EF528D" w:rsidRPr="00650C98">
        <w:rPr>
          <w:rFonts w:ascii="Arial" w:hAnsi="Arial" w:cs="Arial"/>
          <w:color w:val="auto"/>
          <w:lang w:val="en-US"/>
        </w:rPr>
        <w:t xml:space="preserve"> high-quality packaging with appealing marketing communication and environmental protection. </w:t>
      </w:r>
      <w:bookmarkStart w:id="0" w:name="_Hlk500251727"/>
      <w:r w:rsidR="005A0D72" w:rsidRPr="00650C98">
        <w:rPr>
          <w:rFonts w:ascii="Arial" w:hAnsi="Arial" w:cs="Arial"/>
          <w:color w:val="auto"/>
          <w:lang w:val="en-US"/>
        </w:rPr>
        <w:t>Its innovative, patented tear-off system</w:t>
      </w:r>
      <w:r w:rsidR="00B26637" w:rsidRPr="00650C98">
        <w:rPr>
          <w:rFonts w:ascii="Arial" w:hAnsi="Arial" w:cs="Arial"/>
          <w:color w:val="auto"/>
          <w:lang w:val="en-US"/>
        </w:rPr>
        <w:t xml:space="preserve"> makes it easy to separate</w:t>
      </w:r>
      <w:r w:rsidR="005A0D72" w:rsidRPr="00650C98">
        <w:rPr>
          <w:rFonts w:ascii="Arial" w:hAnsi="Arial" w:cs="Arial"/>
          <w:color w:val="auto"/>
          <w:lang w:val="en-US"/>
        </w:rPr>
        <w:t xml:space="preserve"> the cardboard wrap and plastic cap or container in K3</w:t>
      </w:r>
      <w:r w:rsidR="005A0D72" w:rsidRPr="00650C98">
        <w:rPr>
          <w:rFonts w:ascii="Arial" w:hAnsi="Arial" w:cs="Arial"/>
          <w:color w:val="auto"/>
          <w:vertAlign w:val="superscript"/>
          <w:lang w:val="en-US"/>
        </w:rPr>
        <w:t>®</w:t>
      </w:r>
      <w:r w:rsidR="005A0D72" w:rsidRPr="00650C98">
        <w:rPr>
          <w:rFonts w:ascii="Arial" w:hAnsi="Arial" w:cs="Arial"/>
          <w:color w:val="auto"/>
          <w:lang w:val="en-US"/>
        </w:rPr>
        <w:t xml:space="preserve"> packaging and recycle</w:t>
      </w:r>
      <w:r w:rsidR="00B26637" w:rsidRPr="00650C98">
        <w:rPr>
          <w:rFonts w:ascii="Arial" w:hAnsi="Arial" w:cs="Arial"/>
          <w:color w:val="auto"/>
          <w:lang w:val="en-US"/>
        </w:rPr>
        <w:t xml:space="preserve"> them</w:t>
      </w:r>
      <w:r w:rsidR="005A0D72" w:rsidRPr="00650C98">
        <w:rPr>
          <w:rFonts w:ascii="Arial" w:hAnsi="Arial" w:cs="Arial"/>
          <w:color w:val="auto"/>
          <w:lang w:val="en-US"/>
        </w:rPr>
        <w:t>.</w:t>
      </w:r>
      <w:r w:rsidR="0068602C" w:rsidRPr="00650C98">
        <w:rPr>
          <w:rFonts w:ascii="Arial" w:hAnsi="Arial" w:cs="Arial"/>
          <w:color w:val="auto"/>
          <w:lang w:val="en-US"/>
        </w:rPr>
        <w:t xml:space="preserve"> </w:t>
      </w:r>
      <w:r w:rsidR="005A0D72" w:rsidRPr="00650C98">
        <w:rPr>
          <w:rFonts w:ascii="Arial" w:hAnsi="Arial" w:cs="Arial"/>
          <w:color w:val="auto"/>
          <w:lang w:val="en-US"/>
        </w:rPr>
        <w:t>The low proportion of plastic in the packaging means reduced CO</w:t>
      </w:r>
      <w:r w:rsidR="005A0D72" w:rsidRPr="00650C98">
        <w:rPr>
          <w:rFonts w:ascii="Arial" w:hAnsi="Arial" w:cs="Arial"/>
          <w:color w:val="auto"/>
          <w:vertAlign w:val="subscript"/>
          <w:lang w:val="en-US"/>
        </w:rPr>
        <w:t>2</w:t>
      </w:r>
      <w:r w:rsidR="005A0D72" w:rsidRPr="00650C98">
        <w:rPr>
          <w:rFonts w:ascii="Arial" w:hAnsi="Arial" w:cs="Arial"/>
          <w:color w:val="auto"/>
          <w:lang w:val="en-US"/>
        </w:rPr>
        <w:t xml:space="preserve"> emissions, while retaining the stability of the container through the cardboard wrap.</w:t>
      </w:r>
      <w:r w:rsidR="00525C8D" w:rsidRPr="00650C98">
        <w:rPr>
          <w:rFonts w:ascii="Arial" w:hAnsi="Arial" w:cs="Arial"/>
          <w:color w:val="auto"/>
          <w:lang w:val="en-US"/>
        </w:rPr>
        <w:t xml:space="preserve"> </w:t>
      </w:r>
      <w:r w:rsidR="005A0D72" w:rsidRPr="00650C98">
        <w:rPr>
          <w:rFonts w:ascii="Arial" w:hAnsi="Arial" w:cs="Arial"/>
          <w:color w:val="auto"/>
          <w:lang w:val="en-US"/>
        </w:rPr>
        <w:t xml:space="preserve">The cardboard surface offers consumers a </w:t>
      </w:r>
      <w:r w:rsidR="00137A9E" w:rsidRPr="00650C98">
        <w:rPr>
          <w:rFonts w:ascii="Arial" w:hAnsi="Arial" w:cs="Arial"/>
          <w:color w:val="auto"/>
          <w:lang w:val="en-US"/>
        </w:rPr>
        <w:t>pleasant feel</w:t>
      </w:r>
      <w:r w:rsidR="005A0D72" w:rsidRPr="00650C98">
        <w:rPr>
          <w:rFonts w:ascii="Arial" w:hAnsi="Arial" w:cs="Arial"/>
          <w:color w:val="auto"/>
          <w:lang w:val="en-US"/>
        </w:rPr>
        <w:t>, and can moreover be attractively printed on and decorated; this gives it a</w:t>
      </w:r>
      <w:r w:rsidR="00207DDA" w:rsidRPr="00650C98">
        <w:rPr>
          <w:rFonts w:ascii="Arial" w:hAnsi="Arial" w:cs="Arial"/>
          <w:color w:val="auto"/>
          <w:lang w:val="en-US"/>
        </w:rPr>
        <w:t>n</w:t>
      </w:r>
      <w:r w:rsidR="005A0D72" w:rsidRPr="00650C98">
        <w:rPr>
          <w:rFonts w:ascii="Arial" w:hAnsi="Arial" w:cs="Arial"/>
          <w:color w:val="auto"/>
          <w:lang w:val="en-US"/>
        </w:rPr>
        <w:t xml:space="preserve"> </w:t>
      </w:r>
      <w:r w:rsidR="00207DDA" w:rsidRPr="00650C98">
        <w:rPr>
          <w:rFonts w:ascii="Arial" w:hAnsi="Arial" w:cs="Arial"/>
          <w:color w:val="auto"/>
          <w:lang w:val="en-US"/>
        </w:rPr>
        <w:t xml:space="preserve">unmistakably </w:t>
      </w:r>
      <w:r w:rsidR="005A0D72" w:rsidRPr="00650C98">
        <w:rPr>
          <w:rFonts w:ascii="Arial" w:hAnsi="Arial" w:cs="Arial"/>
          <w:color w:val="auto"/>
          <w:lang w:val="en-US"/>
        </w:rPr>
        <w:t>distinct</w:t>
      </w:r>
      <w:r w:rsidR="00207DDA" w:rsidRPr="00650C98">
        <w:rPr>
          <w:rFonts w:ascii="Arial" w:hAnsi="Arial" w:cs="Arial"/>
          <w:color w:val="auto"/>
          <w:lang w:val="en-US"/>
        </w:rPr>
        <w:t>ive</w:t>
      </w:r>
      <w:r w:rsidR="005A0D72" w:rsidRPr="00650C98">
        <w:rPr>
          <w:rFonts w:ascii="Arial" w:hAnsi="Arial" w:cs="Arial"/>
          <w:color w:val="auto"/>
          <w:lang w:val="en-US"/>
        </w:rPr>
        <w:t xml:space="preserve"> look. Marketing messages can be integrated into the design of the wrap on the interior as well as exterior, and punched windows or special embossed printing can likewise be </w:t>
      </w:r>
      <w:r w:rsidR="00137A9E" w:rsidRPr="00650C98">
        <w:rPr>
          <w:rFonts w:ascii="Arial" w:hAnsi="Arial" w:cs="Arial"/>
          <w:color w:val="auto"/>
          <w:lang w:val="en-US"/>
        </w:rPr>
        <w:t>added</w:t>
      </w:r>
      <w:r w:rsidR="005A0D72" w:rsidRPr="00650C98">
        <w:rPr>
          <w:rFonts w:ascii="Arial" w:hAnsi="Arial" w:cs="Arial"/>
          <w:color w:val="auto"/>
          <w:lang w:val="en-US"/>
        </w:rPr>
        <w:t>, depending on customer requirement</w:t>
      </w:r>
      <w:r w:rsidR="00137A9E" w:rsidRPr="00650C98">
        <w:rPr>
          <w:rFonts w:ascii="Arial" w:hAnsi="Arial" w:cs="Arial"/>
          <w:color w:val="auto"/>
          <w:lang w:val="en-US"/>
        </w:rPr>
        <w:t>s</w:t>
      </w:r>
      <w:r w:rsidR="005A0D72" w:rsidRPr="00650C98">
        <w:rPr>
          <w:rFonts w:ascii="Arial" w:hAnsi="Arial" w:cs="Arial"/>
          <w:color w:val="auto"/>
          <w:lang w:val="en-US"/>
        </w:rPr>
        <w:t>.</w:t>
      </w:r>
      <w:r w:rsidR="005A0D72" w:rsidRPr="00716E5A">
        <w:rPr>
          <w:rFonts w:ascii="Arial" w:hAnsi="Arial" w:cs="Arial"/>
          <w:color w:val="auto"/>
          <w:lang w:val="en-US"/>
        </w:rPr>
        <w:t xml:space="preserve"> </w:t>
      </w:r>
    </w:p>
    <w:bookmarkEnd w:id="0"/>
    <w:p w14:paraId="117EC4D6" w14:textId="77777777" w:rsidR="0039564A" w:rsidRPr="00716E5A" w:rsidRDefault="0039564A" w:rsidP="00A56BCF">
      <w:pPr>
        <w:jc w:val="both"/>
        <w:rPr>
          <w:rFonts w:ascii="Arial" w:hAnsi="Arial" w:cs="Arial"/>
          <w:color w:val="auto"/>
          <w:lang w:val="en-US"/>
        </w:rPr>
      </w:pPr>
    </w:p>
    <w:p w14:paraId="475210F8" w14:textId="77777777" w:rsidR="00FC1402" w:rsidRPr="00716E5A" w:rsidRDefault="005A0D72" w:rsidP="005A0D72">
      <w:pPr>
        <w:pBdr>
          <w:top w:val="none" w:sz="0" w:space="0" w:color="auto"/>
          <w:left w:val="none" w:sz="0" w:space="0" w:color="auto"/>
          <w:bottom w:val="none" w:sz="0" w:space="0" w:color="auto"/>
          <w:right w:val="none" w:sz="0" w:space="0" w:color="auto"/>
        </w:pBdr>
        <w:jc w:val="both"/>
        <w:rPr>
          <w:rFonts w:ascii="Arial" w:hAnsi="Arial" w:cs="Arial"/>
          <w:b/>
          <w:color w:val="auto"/>
          <w:lang w:val="en-US"/>
        </w:rPr>
      </w:pPr>
      <w:r w:rsidRPr="00716E5A">
        <w:rPr>
          <w:rFonts w:ascii="Arial" w:hAnsi="Arial" w:cs="Arial"/>
          <w:b/>
          <w:color w:val="auto"/>
          <w:lang w:val="en-US"/>
        </w:rPr>
        <w:t>K3</w:t>
      </w:r>
      <w:r w:rsidRPr="00716E5A">
        <w:rPr>
          <w:rFonts w:ascii="Arial" w:hAnsi="Arial" w:cs="Arial"/>
          <w:b/>
          <w:color w:val="auto"/>
          <w:vertAlign w:val="superscript"/>
          <w:lang w:val="en-US"/>
        </w:rPr>
        <w:t>®</w:t>
      </w:r>
      <w:r w:rsidRPr="00716E5A">
        <w:rPr>
          <w:rFonts w:ascii="Arial" w:hAnsi="Arial" w:cs="Arial"/>
          <w:b/>
          <w:color w:val="auto"/>
          <w:lang w:val="en-US"/>
        </w:rPr>
        <w:t>-F:</w:t>
      </w:r>
      <w:r w:rsidR="007D4E07" w:rsidRPr="00716E5A">
        <w:rPr>
          <w:rFonts w:ascii="Arial" w:hAnsi="Arial" w:cs="Arial"/>
          <w:b/>
          <w:color w:val="auto"/>
          <w:lang w:val="en-US"/>
        </w:rPr>
        <w:t xml:space="preserve"> </w:t>
      </w:r>
      <w:r w:rsidRPr="00716E5A">
        <w:rPr>
          <w:rFonts w:ascii="Arial" w:hAnsi="Arial" w:cs="Arial"/>
          <w:b/>
          <w:color w:val="auto"/>
          <w:lang w:val="en-US"/>
        </w:rPr>
        <w:t xml:space="preserve">Separate </w:t>
      </w:r>
      <w:r w:rsidR="00650C98">
        <w:rPr>
          <w:rFonts w:ascii="Arial" w:hAnsi="Arial" w:cs="Arial"/>
          <w:b/>
          <w:color w:val="auto"/>
          <w:lang w:val="en-US"/>
        </w:rPr>
        <w:t>s</w:t>
      </w:r>
      <w:r w:rsidRPr="00716E5A">
        <w:rPr>
          <w:rFonts w:ascii="Arial" w:hAnsi="Arial" w:cs="Arial"/>
          <w:b/>
          <w:color w:val="auto"/>
          <w:lang w:val="en-US"/>
        </w:rPr>
        <w:t xml:space="preserve">torage, </w:t>
      </w:r>
      <w:r w:rsidR="00650C98">
        <w:rPr>
          <w:rFonts w:ascii="Arial" w:hAnsi="Arial" w:cs="Arial"/>
          <w:b/>
          <w:color w:val="auto"/>
          <w:lang w:val="en-US"/>
        </w:rPr>
        <w:t>m</w:t>
      </w:r>
      <w:r w:rsidRPr="00716E5A">
        <w:rPr>
          <w:rFonts w:ascii="Arial" w:hAnsi="Arial" w:cs="Arial"/>
          <w:b/>
          <w:color w:val="auto"/>
          <w:lang w:val="en-US"/>
        </w:rPr>
        <w:t xml:space="preserve">inimized </w:t>
      </w:r>
      <w:r w:rsidR="00650C98">
        <w:rPr>
          <w:rFonts w:ascii="Arial" w:hAnsi="Arial" w:cs="Arial"/>
          <w:b/>
          <w:color w:val="auto"/>
          <w:lang w:val="en-US"/>
        </w:rPr>
        <w:t>c</w:t>
      </w:r>
      <w:r w:rsidRPr="00716E5A">
        <w:rPr>
          <w:rFonts w:ascii="Arial" w:hAnsi="Arial" w:cs="Arial"/>
          <w:b/>
          <w:color w:val="auto"/>
          <w:lang w:val="en-US"/>
        </w:rPr>
        <w:t>osts</w:t>
      </w:r>
    </w:p>
    <w:p w14:paraId="3261E205" w14:textId="77777777" w:rsidR="0039564A" w:rsidRPr="00716E5A" w:rsidRDefault="005A0D72" w:rsidP="00B87858">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716E5A">
        <w:rPr>
          <w:rFonts w:ascii="Arial" w:hAnsi="Arial" w:cs="Arial"/>
          <w:color w:val="auto"/>
          <w:lang w:val="en-US"/>
        </w:rPr>
        <w:t>With K3</w:t>
      </w:r>
      <w:r w:rsidRPr="00716E5A">
        <w:rPr>
          <w:rFonts w:ascii="Arial" w:hAnsi="Arial" w:cs="Arial"/>
          <w:color w:val="auto"/>
          <w:vertAlign w:val="superscript"/>
          <w:lang w:val="en-US"/>
        </w:rPr>
        <w:t>®</w:t>
      </w:r>
      <w:r w:rsidRPr="00716E5A">
        <w:rPr>
          <w:rFonts w:ascii="Arial" w:hAnsi="Arial" w:cs="Arial"/>
          <w:color w:val="auto"/>
          <w:lang w:val="en-US"/>
        </w:rPr>
        <w:t xml:space="preserve">-F packaging, </w:t>
      </w:r>
      <w:r w:rsidR="00B87858" w:rsidRPr="00716E5A">
        <w:rPr>
          <w:rFonts w:ascii="Arial" w:hAnsi="Arial" w:cs="Arial"/>
          <w:color w:val="auto"/>
          <w:lang w:val="en-US"/>
        </w:rPr>
        <w:t xml:space="preserve">customers receive the plastic containers and folded cardboard wrap separately, and the wrap </w:t>
      </w:r>
      <w:r w:rsidR="00207DDA">
        <w:rPr>
          <w:rFonts w:ascii="Arial" w:hAnsi="Arial" w:cs="Arial"/>
          <w:color w:val="auto"/>
          <w:lang w:val="en-US"/>
        </w:rPr>
        <w:t xml:space="preserve">is not </w:t>
      </w:r>
      <w:r w:rsidR="00B87858" w:rsidRPr="00716E5A">
        <w:rPr>
          <w:rFonts w:ascii="Arial" w:hAnsi="Arial" w:cs="Arial"/>
          <w:color w:val="auto"/>
          <w:lang w:val="en-US"/>
        </w:rPr>
        <w:t>mechanically folded and placed over the containers</w:t>
      </w:r>
      <w:r w:rsidR="00207DDA">
        <w:rPr>
          <w:rFonts w:ascii="Arial" w:hAnsi="Arial" w:cs="Arial"/>
          <w:color w:val="auto"/>
          <w:lang w:val="en-US"/>
        </w:rPr>
        <w:t xml:space="preserve"> until just </w:t>
      </w:r>
      <w:r w:rsidR="00207DDA" w:rsidRPr="00716E5A">
        <w:rPr>
          <w:rFonts w:ascii="Arial" w:hAnsi="Arial" w:cs="Arial"/>
          <w:color w:val="auto"/>
          <w:lang w:val="en-US"/>
        </w:rPr>
        <w:t>before filling</w:t>
      </w:r>
      <w:r w:rsidR="00207DDA">
        <w:rPr>
          <w:rFonts w:ascii="Arial" w:hAnsi="Arial" w:cs="Arial"/>
          <w:color w:val="auto"/>
          <w:lang w:val="en-US"/>
        </w:rPr>
        <w:t xml:space="preserve"> takes place</w:t>
      </w:r>
      <w:r w:rsidRPr="00716E5A">
        <w:rPr>
          <w:rFonts w:ascii="Arial" w:hAnsi="Arial" w:cs="Arial"/>
          <w:color w:val="auto"/>
          <w:lang w:val="en-US"/>
        </w:rPr>
        <w:t>.</w:t>
      </w:r>
      <w:r w:rsidR="00A44FCC" w:rsidRPr="00716E5A">
        <w:rPr>
          <w:rFonts w:ascii="Arial" w:hAnsi="Arial" w:cs="Arial"/>
          <w:color w:val="auto"/>
          <w:lang w:val="en-US"/>
        </w:rPr>
        <w:t xml:space="preserve"> </w:t>
      </w:r>
      <w:r w:rsidR="00B87858" w:rsidRPr="00716E5A">
        <w:rPr>
          <w:rFonts w:ascii="Arial" w:hAnsi="Arial" w:cs="Arial"/>
          <w:color w:val="auto"/>
          <w:lang w:val="en-US"/>
        </w:rPr>
        <w:t>K3</w:t>
      </w:r>
      <w:r w:rsidR="00B87858" w:rsidRPr="00716E5A">
        <w:rPr>
          <w:rFonts w:ascii="Arial" w:hAnsi="Arial" w:cs="Arial"/>
          <w:color w:val="auto"/>
          <w:vertAlign w:val="superscript"/>
          <w:lang w:val="en-US"/>
        </w:rPr>
        <w:t>®</w:t>
      </w:r>
      <w:r w:rsidR="00B87858" w:rsidRPr="00716E5A">
        <w:rPr>
          <w:rFonts w:ascii="Arial" w:hAnsi="Arial" w:cs="Arial"/>
          <w:color w:val="auto"/>
          <w:lang w:val="en-US"/>
        </w:rPr>
        <w:t>-F is especially suitable for customers who offer their product in various markets or under different brands, and can then use a variety of decorations. This consequently reduces inventory to a minimum.</w:t>
      </w:r>
      <w:r w:rsidR="00A44FCC" w:rsidRPr="00716E5A">
        <w:rPr>
          <w:rFonts w:ascii="Arial" w:hAnsi="Arial" w:cs="Arial"/>
          <w:color w:val="auto"/>
          <w:lang w:val="en-US"/>
        </w:rPr>
        <w:t xml:space="preserve"> </w:t>
      </w:r>
      <w:r w:rsidR="00B87858" w:rsidRPr="00716E5A">
        <w:rPr>
          <w:rFonts w:ascii="Arial" w:hAnsi="Arial" w:cs="Arial"/>
          <w:color w:val="auto"/>
          <w:lang w:val="en-US"/>
        </w:rPr>
        <w:t>The sustainable packaging solution is suitable for food in powder form, such as cocoa or salt, but it can also replace round or ba</w:t>
      </w:r>
      <w:r w:rsidR="00207DDA">
        <w:rPr>
          <w:rFonts w:ascii="Arial" w:hAnsi="Arial" w:cs="Arial"/>
          <w:color w:val="auto"/>
          <w:lang w:val="en-US"/>
        </w:rPr>
        <w:t>g</w:t>
      </w:r>
      <w:r w:rsidR="00B87858" w:rsidRPr="00716E5A">
        <w:rPr>
          <w:rFonts w:ascii="Arial" w:hAnsi="Arial" w:cs="Arial"/>
          <w:color w:val="auto"/>
          <w:lang w:val="en-US"/>
        </w:rPr>
        <w:t xml:space="preserve"> packaging </w:t>
      </w:r>
      <w:r w:rsidR="00207DDA">
        <w:rPr>
          <w:rFonts w:ascii="Arial" w:hAnsi="Arial" w:cs="Arial"/>
          <w:color w:val="auto"/>
          <w:lang w:val="en-US"/>
        </w:rPr>
        <w:t xml:space="preserve">types </w:t>
      </w:r>
      <w:r w:rsidR="00B87858" w:rsidRPr="00716E5A">
        <w:rPr>
          <w:rFonts w:ascii="Arial" w:hAnsi="Arial" w:cs="Arial"/>
          <w:color w:val="auto"/>
          <w:lang w:val="en-US"/>
        </w:rPr>
        <w:t>such as those used for pet food. Moreover, K3</w:t>
      </w:r>
      <w:r w:rsidR="00B87858" w:rsidRPr="00716E5A">
        <w:rPr>
          <w:rFonts w:ascii="Arial" w:hAnsi="Arial" w:cs="Arial"/>
          <w:color w:val="auto"/>
          <w:vertAlign w:val="superscript"/>
          <w:lang w:val="en-US"/>
        </w:rPr>
        <w:t>®</w:t>
      </w:r>
      <w:r w:rsidR="00B87858" w:rsidRPr="00716E5A">
        <w:rPr>
          <w:rFonts w:ascii="Arial" w:hAnsi="Arial" w:cs="Arial"/>
          <w:color w:val="auto"/>
          <w:lang w:val="en-US"/>
        </w:rPr>
        <w:t>-F packaging can replace coated packaging solutions, such as those used for detergents, or cardboard packaging in cereals, for example, in which an additional plastic packag</w:t>
      </w:r>
      <w:r w:rsidR="00F76941">
        <w:rPr>
          <w:rFonts w:ascii="Arial" w:hAnsi="Arial" w:cs="Arial"/>
          <w:color w:val="auto"/>
          <w:lang w:val="en-US"/>
        </w:rPr>
        <w:t>e</w:t>
      </w:r>
      <w:r w:rsidR="00B87858" w:rsidRPr="00716E5A">
        <w:rPr>
          <w:rFonts w:ascii="Arial" w:hAnsi="Arial" w:cs="Arial"/>
          <w:color w:val="auto"/>
          <w:lang w:val="en-US"/>
        </w:rPr>
        <w:t xml:space="preserve"> is integrated.</w:t>
      </w:r>
      <w:r w:rsidR="009C2A14" w:rsidRPr="00716E5A">
        <w:rPr>
          <w:rFonts w:ascii="Arial" w:hAnsi="Arial" w:cs="Arial"/>
          <w:color w:val="auto"/>
          <w:lang w:val="en-US"/>
        </w:rPr>
        <w:t xml:space="preserve"> </w:t>
      </w:r>
    </w:p>
    <w:p w14:paraId="7028B12E" w14:textId="77777777" w:rsidR="009C2A14" w:rsidRPr="00716E5A" w:rsidRDefault="009C2A14" w:rsidP="00A56BCF">
      <w:pPr>
        <w:jc w:val="both"/>
        <w:rPr>
          <w:rFonts w:ascii="Arial" w:hAnsi="Arial" w:cs="Arial"/>
          <w:color w:val="auto"/>
          <w:lang w:val="en-US"/>
        </w:rPr>
      </w:pPr>
    </w:p>
    <w:p w14:paraId="642229F8" w14:textId="77777777" w:rsidR="00C85D5A" w:rsidRPr="00716E5A" w:rsidRDefault="00B87858" w:rsidP="00B87858">
      <w:pPr>
        <w:pBdr>
          <w:top w:val="none" w:sz="0" w:space="0" w:color="auto"/>
          <w:left w:val="none" w:sz="0" w:space="0" w:color="auto"/>
          <w:bottom w:val="none" w:sz="0" w:space="0" w:color="auto"/>
          <w:right w:val="none" w:sz="0" w:space="0" w:color="auto"/>
        </w:pBdr>
        <w:jc w:val="both"/>
        <w:rPr>
          <w:rFonts w:ascii="Arial" w:hAnsi="Arial" w:cs="Arial"/>
          <w:b/>
          <w:color w:val="auto"/>
          <w:lang w:val="en-US"/>
        </w:rPr>
      </w:pPr>
      <w:r w:rsidRPr="00716E5A">
        <w:rPr>
          <w:rFonts w:ascii="Arial" w:hAnsi="Arial" w:cs="Arial"/>
          <w:b/>
          <w:color w:val="auto"/>
          <w:lang w:val="en-US"/>
        </w:rPr>
        <w:t xml:space="preserve">Complete </w:t>
      </w:r>
      <w:r w:rsidR="00650C98">
        <w:rPr>
          <w:rFonts w:ascii="Arial" w:hAnsi="Arial" w:cs="Arial"/>
          <w:b/>
          <w:color w:val="auto"/>
          <w:lang w:val="en-US"/>
        </w:rPr>
        <w:t>s</w:t>
      </w:r>
      <w:r w:rsidRPr="00716E5A">
        <w:rPr>
          <w:rFonts w:ascii="Arial" w:hAnsi="Arial" w:cs="Arial"/>
          <w:b/>
          <w:color w:val="auto"/>
          <w:lang w:val="en-US"/>
        </w:rPr>
        <w:t xml:space="preserve">olution </w:t>
      </w:r>
      <w:r w:rsidR="00650C98">
        <w:rPr>
          <w:rFonts w:ascii="Arial" w:hAnsi="Arial" w:cs="Arial"/>
          <w:b/>
          <w:color w:val="auto"/>
          <w:lang w:val="en-US"/>
        </w:rPr>
        <w:t>f</w:t>
      </w:r>
      <w:r w:rsidRPr="00716E5A">
        <w:rPr>
          <w:rFonts w:ascii="Arial" w:hAnsi="Arial" w:cs="Arial"/>
          <w:b/>
          <w:color w:val="auto"/>
          <w:lang w:val="en-US"/>
        </w:rPr>
        <w:t>rom Greiner Packaging</w:t>
      </w:r>
    </w:p>
    <w:p w14:paraId="0DB0FD77" w14:textId="77777777" w:rsidR="009C2A14" w:rsidRPr="00716E5A" w:rsidRDefault="00B87858" w:rsidP="006C780C">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716E5A">
        <w:rPr>
          <w:rFonts w:ascii="Arial" w:hAnsi="Arial" w:cs="Arial"/>
          <w:color w:val="auto"/>
          <w:lang w:val="en-US"/>
        </w:rPr>
        <w:t>Whether round or square, injection-molded or thermoformed container – K3</w:t>
      </w:r>
      <w:r w:rsidRPr="00716E5A">
        <w:rPr>
          <w:rFonts w:ascii="Arial" w:hAnsi="Arial" w:cs="Arial"/>
          <w:color w:val="auto"/>
          <w:vertAlign w:val="superscript"/>
          <w:lang w:val="en-US"/>
        </w:rPr>
        <w:t>®</w:t>
      </w:r>
      <w:r w:rsidRPr="00716E5A">
        <w:rPr>
          <w:rFonts w:ascii="Arial" w:hAnsi="Arial" w:cs="Arial"/>
          <w:color w:val="auto"/>
          <w:lang w:val="en-US"/>
        </w:rPr>
        <w:t>-F packaging can be implemented for any customer requirement.</w:t>
      </w:r>
      <w:r w:rsidR="009C2A14" w:rsidRPr="00716E5A">
        <w:rPr>
          <w:rFonts w:ascii="Arial" w:hAnsi="Arial" w:cs="Arial"/>
          <w:color w:val="auto"/>
          <w:lang w:val="en-US"/>
        </w:rPr>
        <w:t xml:space="preserve"> </w:t>
      </w:r>
      <w:r w:rsidR="006C780C" w:rsidRPr="00716E5A">
        <w:rPr>
          <w:rFonts w:ascii="Arial" w:hAnsi="Arial" w:cs="Arial"/>
          <w:color w:val="auto"/>
          <w:lang w:val="en-US"/>
        </w:rPr>
        <w:t xml:space="preserve">As a complete solution provider, </w:t>
      </w:r>
      <w:r w:rsidR="006C780C" w:rsidRPr="00716E5A">
        <w:rPr>
          <w:rFonts w:ascii="Arial" w:hAnsi="Arial" w:cs="Arial"/>
          <w:color w:val="auto"/>
          <w:bdr w:val="none" w:sz="0" w:space="0" w:color="auto"/>
          <w:lang w:val="en-US"/>
        </w:rPr>
        <w:t xml:space="preserve">Greiner Packaging offers plastic containers as well as </w:t>
      </w:r>
      <w:r w:rsidR="00110876" w:rsidRPr="00716E5A">
        <w:rPr>
          <w:rFonts w:ascii="Arial" w:hAnsi="Arial" w:cs="Arial"/>
          <w:color w:val="auto"/>
          <w:bdr w:val="none" w:sz="0" w:space="0" w:color="auto"/>
          <w:lang w:val="en-US"/>
        </w:rPr>
        <w:t>cardboard wrap</w:t>
      </w:r>
      <w:r w:rsidR="00110876">
        <w:rPr>
          <w:rFonts w:ascii="Arial" w:hAnsi="Arial" w:cs="Arial"/>
          <w:color w:val="auto"/>
          <w:bdr w:val="none" w:sz="0" w:space="0" w:color="auto"/>
          <w:lang w:val="en-US"/>
        </w:rPr>
        <w:t>s and</w:t>
      </w:r>
      <w:r w:rsidR="00110876" w:rsidRPr="00716E5A">
        <w:rPr>
          <w:rFonts w:ascii="Arial" w:hAnsi="Arial" w:cs="Arial"/>
          <w:color w:val="auto"/>
          <w:bdr w:val="none" w:sz="0" w:space="0" w:color="auto"/>
          <w:lang w:val="en-US"/>
        </w:rPr>
        <w:t xml:space="preserve"> </w:t>
      </w:r>
      <w:r w:rsidR="006C780C" w:rsidRPr="00716E5A">
        <w:rPr>
          <w:rFonts w:ascii="Arial" w:hAnsi="Arial" w:cs="Arial"/>
          <w:color w:val="auto"/>
          <w:bdr w:val="none" w:sz="0" w:space="0" w:color="auto"/>
          <w:lang w:val="en-US"/>
        </w:rPr>
        <w:t>lid solutions (chil</w:t>
      </w:r>
      <w:r w:rsidR="00110876">
        <w:rPr>
          <w:rFonts w:ascii="Arial" w:hAnsi="Arial" w:cs="Arial"/>
          <w:color w:val="auto"/>
          <w:bdr w:val="none" w:sz="0" w:space="0" w:color="auto"/>
          <w:lang w:val="en-US"/>
        </w:rPr>
        <w:t>dproof, upon request).</w:t>
      </w:r>
      <w:r w:rsidR="006C780C" w:rsidRPr="00716E5A">
        <w:rPr>
          <w:rFonts w:ascii="Arial" w:hAnsi="Arial" w:cs="Arial"/>
          <w:color w:val="auto"/>
          <w:bdr w:val="none" w:sz="0" w:space="0" w:color="auto"/>
          <w:lang w:val="en-US"/>
        </w:rPr>
        <w:t xml:space="preserve"> </w:t>
      </w:r>
    </w:p>
    <w:p w14:paraId="59F8870F" w14:textId="77777777" w:rsidR="009C2A14" w:rsidRPr="00716E5A" w:rsidRDefault="009C2A14" w:rsidP="00A56BCF">
      <w:pPr>
        <w:jc w:val="both"/>
        <w:rPr>
          <w:rFonts w:ascii="Arial" w:hAnsi="Arial" w:cs="Arial"/>
          <w:color w:val="auto"/>
          <w:lang w:val="en-US"/>
        </w:rPr>
      </w:pPr>
    </w:p>
    <w:p w14:paraId="2E623992" w14:textId="77777777" w:rsidR="00C85D5A" w:rsidRPr="00716E5A" w:rsidRDefault="006C780C" w:rsidP="006C780C">
      <w:pPr>
        <w:pBdr>
          <w:top w:val="none" w:sz="0" w:space="0" w:color="auto"/>
          <w:left w:val="none" w:sz="0" w:space="0" w:color="auto"/>
          <w:bottom w:val="none" w:sz="0" w:space="0" w:color="auto"/>
          <w:right w:val="none" w:sz="0" w:space="0" w:color="auto"/>
        </w:pBdr>
        <w:jc w:val="both"/>
        <w:rPr>
          <w:rFonts w:ascii="Arial" w:hAnsi="Arial" w:cs="Arial"/>
          <w:b/>
          <w:color w:val="auto"/>
          <w:lang w:val="en-US"/>
        </w:rPr>
      </w:pPr>
      <w:r w:rsidRPr="00716E5A">
        <w:rPr>
          <w:rFonts w:ascii="Arial" w:hAnsi="Arial" w:cs="Arial"/>
          <w:b/>
          <w:color w:val="auto"/>
          <w:lang w:val="en-US"/>
        </w:rPr>
        <w:t xml:space="preserve">Successful </w:t>
      </w:r>
      <w:r w:rsidR="00650C98">
        <w:rPr>
          <w:rFonts w:ascii="Arial" w:hAnsi="Arial" w:cs="Arial"/>
          <w:b/>
          <w:color w:val="auto"/>
          <w:lang w:val="en-US"/>
        </w:rPr>
        <w:t>c</w:t>
      </w:r>
      <w:r w:rsidRPr="00716E5A">
        <w:rPr>
          <w:rFonts w:ascii="Arial" w:hAnsi="Arial" w:cs="Arial"/>
          <w:b/>
          <w:color w:val="auto"/>
          <w:lang w:val="en-US"/>
        </w:rPr>
        <w:t xml:space="preserve">ollaboration with </w:t>
      </w:r>
      <w:r w:rsidRPr="00716E5A">
        <w:rPr>
          <w:rFonts w:ascii="Arial" w:hAnsi="Arial" w:cs="Arial"/>
          <w:b/>
          <w:color w:val="auto"/>
          <w:bdr w:val="none" w:sz="0" w:space="0" w:color="auto"/>
          <w:lang w:val="en-US"/>
        </w:rPr>
        <w:t>Henkel</w:t>
      </w:r>
    </w:p>
    <w:p w14:paraId="094757D4" w14:textId="394F566F" w:rsidR="0047774C" w:rsidRDefault="006C780C" w:rsidP="006C780C">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716E5A">
        <w:rPr>
          <w:rFonts w:ascii="Arial" w:hAnsi="Arial" w:cs="Arial"/>
          <w:color w:val="auto"/>
          <w:lang w:val="en-US"/>
        </w:rPr>
        <w:t>The collaboration between Greiner Packaging and Henkel is an excellent example of the successful implementation of K3</w:t>
      </w:r>
      <w:r w:rsidR="0047774C">
        <w:rPr>
          <w:rFonts w:ascii="Arial" w:hAnsi="Arial" w:cs="Arial"/>
          <w:color w:val="auto"/>
          <w:vertAlign w:val="superscript"/>
          <w:lang w:val="en-US"/>
        </w:rPr>
        <w:t>®</w:t>
      </w:r>
      <w:r w:rsidR="0047774C">
        <w:rPr>
          <w:rFonts w:ascii="Arial" w:hAnsi="Arial" w:cs="Arial"/>
          <w:color w:val="auto"/>
          <w:lang w:val="en-US"/>
        </w:rPr>
        <w:t>-F p</w:t>
      </w:r>
      <w:r w:rsidRPr="00716E5A">
        <w:rPr>
          <w:rFonts w:ascii="Arial" w:hAnsi="Arial" w:cs="Arial"/>
          <w:color w:val="auto"/>
          <w:lang w:val="en-US"/>
        </w:rPr>
        <w:t>ackaging:</w:t>
      </w:r>
      <w:r w:rsidR="009C2A14" w:rsidRPr="00716E5A">
        <w:rPr>
          <w:rFonts w:ascii="Arial" w:hAnsi="Arial" w:cs="Arial"/>
          <w:color w:val="auto"/>
          <w:lang w:val="en-US"/>
        </w:rPr>
        <w:t xml:space="preserve"> </w:t>
      </w:r>
      <w:r w:rsidR="0047774C" w:rsidRPr="00CB7AB9">
        <w:rPr>
          <w:rFonts w:ascii="Arial" w:hAnsi="Arial" w:cs="Arial"/>
          <w:color w:val="auto"/>
          <w:lang w:val="en-US"/>
        </w:rPr>
        <w:t xml:space="preserve">The </w:t>
      </w:r>
      <w:r w:rsidR="0047774C">
        <w:rPr>
          <w:rFonts w:ascii="Arial" w:hAnsi="Arial" w:cs="Arial"/>
          <w:color w:val="auto"/>
          <w:lang w:val="en-US"/>
        </w:rPr>
        <w:t>original packaging</w:t>
      </w:r>
      <w:r w:rsidR="0047774C" w:rsidRPr="00CB7AB9">
        <w:rPr>
          <w:rFonts w:ascii="Arial" w:hAnsi="Arial" w:cs="Arial"/>
          <w:color w:val="auto"/>
          <w:lang w:val="en-US"/>
        </w:rPr>
        <w:t xml:space="preserve"> </w:t>
      </w:r>
      <w:r w:rsidR="00AB4312">
        <w:rPr>
          <w:rFonts w:ascii="Arial" w:hAnsi="Arial" w:cs="Arial"/>
          <w:color w:val="auto"/>
          <w:lang w:val="en-US"/>
        </w:rPr>
        <w:t xml:space="preserve">for Duo-Caps and Power-Mix Caps </w:t>
      </w:r>
      <w:r w:rsidR="0047774C">
        <w:rPr>
          <w:rFonts w:ascii="Arial" w:hAnsi="Arial" w:cs="Arial"/>
          <w:color w:val="auto"/>
          <w:lang w:val="en-US"/>
        </w:rPr>
        <w:t>started in</w:t>
      </w:r>
      <w:r w:rsidR="0047774C" w:rsidRPr="00CB7AB9">
        <w:rPr>
          <w:rFonts w:ascii="Arial" w:hAnsi="Arial" w:cs="Arial"/>
          <w:color w:val="auto"/>
          <w:lang w:val="en-US"/>
        </w:rPr>
        <w:t xml:space="preserve"> transparent plastic containers</w:t>
      </w:r>
      <w:r w:rsidR="0047774C">
        <w:rPr>
          <w:rFonts w:ascii="Arial" w:hAnsi="Arial" w:cs="Arial"/>
          <w:color w:val="auto"/>
          <w:lang w:val="en-US"/>
        </w:rPr>
        <w:t xml:space="preserve"> and</w:t>
      </w:r>
      <w:r w:rsidR="0047774C" w:rsidRPr="00CB7AB9">
        <w:rPr>
          <w:rFonts w:ascii="Arial" w:hAnsi="Arial" w:cs="Arial"/>
          <w:color w:val="auto"/>
          <w:lang w:val="en-US"/>
        </w:rPr>
        <w:t xml:space="preserve"> </w:t>
      </w:r>
      <w:r w:rsidR="0047774C">
        <w:rPr>
          <w:rFonts w:ascii="Arial" w:hAnsi="Arial" w:cs="Arial"/>
          <w:color w:val="auto"/>
          <w:lang w:val="en-US"/>
        </w:rPr>
        <w:t>was</w:t>
      </w:r>
      <w:r w:rsidR="0047774C" w:rsidRPr="00CB7AB9">
        <w:rPr>
          <w:rFonts w:ascii="Arial" w:hAnsi="Arial" w:cs="Arial"/>
          <w:color w:val="auto"/>
          <w:lang w:val="en-US"/>
        </w:rPr>
        <w:t xml:space="preserve"> changed </w:t>
      </w:r>
      <w:r w:rsidR="0047774C">
        <w:rPr>
          <w:rFonts w:ascii="Arial" w:hAnsi="Arial" w:cs="Arial"/>
          <w:color w:val="auto"/>
          <w:lang w:val="en-US"/>
        </w:rPr>
        <w:t xml:space="preserve">to </w:t>
      </w:r>
      <w:r w:rsidR="0047774C" w:rsidRPr="00CB7AB9">
        <w:rPr>
          <w:rFonts w:ascii="Arial" w:hAnsi="Arial" w:cs="Arial"/>
          <w:color w:val="auto"/>
          <w:lang w:val="en-US"/>
        </w:rPr>
        <w:t xml:space="preserve">opaque containers </w:t>
      </w:r>
      <w:r w:rsidR="0047774C">
        <w:rPr>
          <w:rFonts w:ascii="Arial" w:hAnsi="Arial" w:cs="Arial"/>
          <w:color w:val="auto"/>
          <w:lang w:val="en-US"/>
        </w:rPr>
        <w:t>in 2015. T</w:t>
      </w:r>
      <w:r w:rsidRPr="00716E5A">
        <w:rPr>
          <w:rFonts w:ascii="Arial" w:hAnsi="Arial" w:cs="Arial"/>
          <w:color w:val="auto"/>
          <w:lang w:val="en-US"/>
        </w:rPr>
        <w:t xml:space="preserve">o ensure an </w:t>
      </w:r>
      <w:r w:rsidR="0047774C">
        <w:rPr>
          <w:rFonts w:ascii="Arial" w:hAnsi="Arial" w:cs="Arial"/>
          <w:color w:val="auto"/>
          <w:lang w:val="en-US"/>
        </w:rPr>
        <w:t>appealing appearance</w:t>
      </w:r>
      <w:r w:rsidRPr="00716E5A">
        <w:rPr>
          <w:rFonts w:ascii="Arial" w:hAnsi="Arial" w:cs="Arial"/>
          <w:color w:val="auto"/>
          <w:lang w:val="en-US"/>
        </w:rPr>
        <w:t>, Henkel decided on</w:t>
      </w:r>
      <w:r w:rsidR="0047774C">
        <w:rPr>
          <w:rFonts w:ascii="Arial" w:hAnsi="Arial" w:cs="Arial"/>
          <w:color w:val="auto"/>
          <w:lang w:val="en-US"/>
        </w:rPr>
        <w:t xml:space="preserve"> an alternative packaging solution:</w:t>
      </w:r>
      <w:r w:rsidRPr="00716E5A">
        <w:rPr>
          <w:rFonts w:ascii="Arial" w:hAnsi="Arial" w:cs="Arial"/>
          <w:color w:val="auto"/>
          <w:lang w:val="en-US"/>
        </w:rPr>
        <w:t xml:space="preserve"> K3</w:t>
      </w:r>
      <w:r w:rsidRPr="00716E5A">
        <w:rPr>
          <w:rFonts w:ascii="Arial" w:hAnsi="Arial" w:cs="Arial"/>
          <w:color w:val="auto"/>
          <w:vertAlign w:val="superscript"/>
          <w:lang w:val="en-US"/>
        </w:rPr>
        <w:t>®</w:t>
      </w:r>
      <w:r w:rsidRPr="00716E5A">
        <w:rPr>
          <w:rFonts w:ascii="Arial" w:hAnsi="Arial" w:cs="Arial"/>
          <w:color w:val="auto"/>
          <w:lang w:val="en-US"/>
        </w:rPr>
        <w:t>-F</w:t>
      </w:r>
      <w:r w:rsidR="0047774C">
        <w:rPr>
          <w:rFonts w:ascii="Arial" w:hAnsi="Arial" w:cs="Arial"/>
          <w:color w:val="auto"/>
          <w:lang w:val="en-US"/>
        </w:rPr>
        <w:t>,</w:t>
      </w:r>
      <w:r w:rsidRPr="00716E5A">
        <w:rPr>
          <w:rFonts w:ascii="Arial" w:hAnsi="Arial" w:cs="Arial"/>
          <w:color w:val="auto"/>
          <w:lang w:val="en-US"/>
        </w:rPr>
        <w:t xml:space="preserve"> </w:t>
      </w:r>
      <w:r w:rsidR="0047774C">
        <w:rPr>
          <w:rFonts w:ascii="Arial" w:hAnsi="Arial" w:cs="Arial"/>
          <w:color w:val="auto"/>
          <w:lang w:val="en-US"/>
        </w:rPr>
        <w:t xml:space="preserve">which </w:t>
      </w:r>
      <w:r w:rsidR="0047774C" w:rsidRPr="00CB7AB9">
        <w:rPr>
          <w:rFonts w:ascii="Arial" w:hAnsi="Arial" w:cs="Arial"/>
          <w:color w:val="auto"/>
          <w:lang w:val="en-US"/>
        </w:rPr>
        <w:t>hits the mark not j</w:t>
      </w:r>
      <w:r w:rsidR="0047774C">
        <w:rPr>
          <w:rFonts w:ascii="Arial" w:hAnsi="Arial" w:cs="Arial"/>
          <w:color w:val="auto"/>
          <w:lang w:val="en-US"/>
        </w:rPr>
        <w:t>ust with an attractive</w:t>
      </w:r>
      <w:r w:rsidR="0047774C" w:rsidRPr="00CB7AB9">
        <w:rPr>
          <w:rFonts w:ascii="Arial" w:hAnsi="Arial" w:cs="Arial"/>
          <w:color w:val="auto"/>
          <w:lang w:val="en-US"/>
        </w:rPr>
        <w:t xml:space="preserve"> design, but also helps save plastic</w:t>
      </w:r>
      <w:r w:rsidRPr="00716E5A">
        <w:rPr>
          <w:rFonts w:ascii="Arial" w:hAnsi="Arial" w:cs="Arial"/>
          <w:color w:val="auto"/>
          <w:lang w:val="en-US"/>
        </w:rPr>
        <w:t xml:space="preserve">. </w:t>
      </w:r>
      <w:r w:rsidR="0047774C">
        <w:rPr>
          <w:rFonts w:ascii="Arial" w:hAnsi="Arial" w:cs="Arial"/>
          <w:color w:val="auto"/>
          <w:lang w:val="en-US"/>
        </w:rPr>
        <w:t xml:space="preserve">With </w:t>
      </w:r>
      <w:r w:rsidR="0047774C" w:rsidRPr="00716E5A">
        <w:rPr>
          <w:rFonts w:ascii="Arial" w:hAnsi="Arial" w:cs="Arial"/>
          <w:color w:val="auto"/>
          <w:lang w:val="en-US"/>
        </w:rPr>
        <w:t>K3</w:t>
      </w:r>
      <w:r w:rsidR="0047774C" w:rsidRPr="00716E5A">
        <w:rPr>
          <w:rFonts w:ascii="Arial" w:hAnsi="Arial" w:cs="Arial"/>
          <w:color w:val="auto"/>
          <w:vertAlign w:val="superscript"/>
          <w:lang w:val="en-US"/>
        </w:rPr>
        <w:t>®</w:t>
      </w:r>
      <w:r w:rsidR="0047774C" w:rsidRPr="00716E5A">
        <w:rPr>
          <w:rFonts w:ascii="Arial" w:hAnsi="Arial" w:cs="Arial"/>
          <w:color w:val="auto"/>
          <w:lang w:val="en-US"/>
        </w:rPr>
        <w:t>-F</w:t>
      </w:r>
      <w:r w:rsidR="0047774C">
        <w:rPr>
          <w:rFonts w:ascii="Arial" w:hAnsi="Arial" w:cs="Arial"/>
          <w:color w:val="auto"/>
          <w:lang w:val="en-US"/>
        </w:rPr>
        <w:t xml:space="preserve"> Henkel is able to achieve a 100% recyclable packaging when separating carton from plastic.</w:t>
      </w:r>
    </w:p>
    <w:p w14:paraId="110125ED" w14:textId="77777777" w:rsidR="00363677" w:rsidRDefault="00363677" w:rsidP="00B23BC9">
      <w:pPr>
        <w:jc w:val="both"/>
        <w:rPr>
          <w:rFonts w:ascii="Arial" w:hAnsi="Arial" w:cs="Arial"/>
          <w:color w:val="auto"/>
          <w:lang w:val="en-US"/>
        </w:rPr>
      </w:pPr>
    </w:p>
    <w:p w14:paraId="3B98ACEC" w14:textId="77777777" w:rsidR="008736C6" w:rsidRDefault="008736C6" w:rsidP="00B23BC9">
      <w:pPr>
        <w:jc w:val="both"/>
        <w:rPr>
          <w:rFonts w:ascii="Arial" w:hAnsi="Arial" w:cs="Arial"/>
          <w:color w:val="auto"/>
          <w:lang w:val="en-US"/>
        </w:rPr>
      </w:pPr>
    </w:p>
    <w:p w14:paraId="6B2E9F1E" w14:textId="77777777" w:rsidR="008736C6" w:rsidRDefault="008736C6" w:rsidP="00B23BC9">
      <w:pPr>
        <w:jc w:val="both"/>
        <w:rPr>
          <w:rFonts w:ascii="Arial" w:hAnsi="Arial" w:cs="Arial"/>
          <w:color w:val="auto"/>
          <w:lang w:val="en-US"/>
        </w:rPr>
      </w:pPr>
    </w:p>
    <w:p w14:paraId="769B2361" w14:textId="77777777" w:rsidR="008736C6" w:rsidRPr="00716E5A" w:rsidRDefault="008736C6" w:rsidP="00B23BC9">
      <w:pPr>
        <w:jc w:val="both"/>
        <w:rPr>
          <w:rFonts w:ascii="Arial" w:hAnsi="Arial" w:cs="Arial"/>
          <w:color w:val="auto"/>
          <w:lang w:val="en-US"/>
        </w:rPr>
      </w:pPr>
    </w:p>
    <w:p w14:paraId="7418BAA1" w14:textId="77777777" w:rsidR="00363677" w:rsidRPr="00650C98" w:rsidRDefault="006C780C" w:rsidP="006C780C">
      <w:pPr>
        <w:pBdr>
          <w:top w:val="none" w:sz="0" w:space="0" w:color="auto"/>
          <w:left w:val="none" w:sz="0" w:space="0" w:color="auto"/>
          <w:bottom w:val="none" w:sz="0" w:space="0" w:color="auto"/>
          <w:right w:val="none" w:sz="0" w:space="0" w:color="auto"/>
        </w:pBdr>
        <w:jc w:val="both"/>
        <w:rPr>
          <w:rFonts w:ascii="Arial" w:hAnsi="Arial" w:cs="Arial"/>
          <w:b/>
          <w:color w:val="auto"/>
          <w:lang w:val="en-US"/>
        </w:rPr>
      </w:pPr>
      <w:r w:rsidRPr="00650C98">
        <w:rPr>
          <w:rFonts w:ascii="Arial" w:hAnsi="Arial" w:cs="Arial"/>
          <w:b/>
          <w:color w:val="auto"/>
          <w:lang w:val="en-US"/>
        </w:rPr>
        <w:lastRenderedPageBreak/>
        <w:t xml:space="preserve">Packaging </w:t>
      </w:r>
      <w:r w:rsidR="00650C98">
        <w:rPr>
          <w:rFonts w:ascii="Arial" w:hAnsi="Arial" w:cs="Arial"/>
          <w:b/>
          <w:color w:val="auto"/>
          <w:lang w:val="en-US"/>
        </w:rPr>
        <w:t>f</w:t>
      </w:r>
      <w:r w:rsidRPr="00650C98">
        <w:rPr>
          <w:rFonts w:ascii="Arial" w:hAnsi="Arial" w:cs="Arial"/>
          <w:b/>
          <w:color w:val="auto"/>
          <w:lang w:val="en-US"/>
        </w:rPr>
        <w:t xml:space="preserve">acts: </w:t>
      </w:r>
    </w:p>
    <w:p w14:paraId="73BCA1E7" w14:textId="77777777" w:rsidR="006C780C" w:rsidRPr="00650C98" w:rsidRDefault="006C780C" w:rsidP="006C780C">
      <w:pPr>
        <w:pStyle w:val="Listenabsatz"/>
        <w:numPr>
          <w:ilvl w:val="0"/>
          <w:numId w:val="7"/>
        </w:numPr>
        <w:jc w:val="both"/>
        <w:rPr>
          <w:rFonts w:ascii="Arial" w:hAnsi="Arial" w:cs="Arial"/>
          <w:lang w:val="en-US"/>
        </w:rPr>
      </w:pPr>
      <w:r w:rsidRPr="00650C98">
        <w:rPr>
          <w:rFonts w:ascii="Arial" w:hAnsi="Arial" w:cs="Arial"/>
          <w:lang w:val="en-US"/>
        </w:rPr>
        <w:t>Material: PP</w:t>
      </w:r>
    </w:p>
    <w:p w14:paraId="269C1F05" w14:textId="77777777" w:rsidR="006C780C" w:rsidRPr="00650C98" w:rsidRDefault="006C780C" w:rsidP="006C780C">
      <w:pPr>
        <w:pStyle w:val="Listenabsatz"/>
        <w:numPr>
          <w:ilvl w:val="0"/>
          <w:numId w:val="7"/>
        </w:numPr>
        <w:jc w:val="both"/>
        <w:rPr>
          <w:rFonts w:ascii="Arial" w:hAnsi="Arial" w:cs="Arial"/>
          <w:lang w:val="en-US"/>
        </w:rPr>
      </w:pPr>
      <w:r w:rsidRPr="00650C98">
        <w:rPr>
          <w:rFonts w:ascii="Arial" w:hAnsi="Arial" w:cs="Arial"/>
          <w:lang w:val="en-US"/>
        </w:rPr>
        <w:t>Technology: Thermoforming</w:t>
      </w:r>
    </w:p>
    <w:p w14:paraId="4E5EBF48" w14:textId="77777777" w:rsidR="007805EB" w:rsidRDefault="006C780C" w:rsidP="00C33B5E">
      <w:pPr>
        <w:pStyle w:val="Listenabsatz"/>
        <w:numPr>
          <w:ilvl w:val="0"/>
          <w:numId w:val="7"/>
        </w:numPr>
        <w:jc w:val="both"/>
        <w:rPr>
          <w:rFonts w:ascii="Arial" w:hAnsi="Arial" w:cs="Arial"/>
          <w:lang w:val="en-US"/>
        </w:rPr>
      </w:pPr>
      <w:r w:rsidRPr="00650C98">
        <w:rPr>
          <w:rFonts w:ascii="Arial" w:hAnsi="Arial" w:cs="Arial"/>
          <w:lang w:val="en-US"/>
        </w:rPr>
        <w:t xml:space="preserve">Decoration: Cardboard wrap </w:t>
      </w:r>
    </w:p>
    <w:p w14:paraId="38A92637" w14:textId="77777777" w:rsidR="008736C6" w:rsidRPr="00EB1A0D" w:rsidRDefault="008736C6" w:rsidP="008736C6">
      <w:pPr>
        <w:pStyle w:val="Listenabsatz"/>
        <w:jc w:val="both"/>
        <w:rPr>
          <w:rFonts w:ascii="Arial" w:hAnsi="Arial" w:cs="Arial"/>
          <w:lang w:val="en-US"/>
        </w:rPr>
      </w:pPr>
    </w:p>
    <w:p w14:paraId="23DD1D67" w14:textId="77777777" w:rsidR="00110876" w:rsidRDefault="00110876" w:rsidP="00110876">
      <w:pPr>
        <w:pBdr>
          <w:top w:val="single" w:sz="4" w:space="0" w:color="000000"/>
          <w:left w:val="single" w:sz="4" w:space="0" w:color="000000"/>
          <w:bottom w:val="single" w:sz="4" w:space="0" w:color="000000"/>
          <w:right w:val="single" w:sz="4" w:space="0" w:color="000000"/>
        </w:pBdr>
        <w:jc w:val="both"/>
        <w:rPr>
          <w:rFonts w:ascii="Arial"/>
          <w:b/>
          <w:bCs/>
          <w:lang w:val="en-US"/>
        </w:rPr>
      </w:pPr>
    </w:p>
    <w:p w14:paraId="74BDAFA3" w14:textId="77777777" w:rsidR="00110876" w:rsidRPr="00CA1580" w:rsidRDefault="00110876" w:rsidP="00110876">
      <w:pPr>
        <w:pBdr>
          <w:top w:val="single" w:sz="4" w:space="0" w:color="000000"/>
          <w:left w:val="single" w:sz="4" w:space="0" w:color="000000"/>
          <w:bottom w:val="single" w:sz="4" w:space="0" w:color="000000"/>
          <w:right w:val="single" w:sz="4" w:space="0" w:color="000000"/>
        </w:pBdr>
        <w:jc w:val="both"/>
        <w:rPr>
          <w:rFonts w:ascii="Arial" w:hAnsi="Arial" w:cs="Arial"/>
          <w:b/>
          <w:bCs/>
          <w:lang w:val="en-US"/>
        </w:rPr>
      </w:pPr>
      <w:r w:rsidRPr="00CA1580">
        <w:rPr>
          <w:rFonts w:ascii="Arial" w:hAnsi="Arial" w:cs="Arial"/>
          <w:b/>
          <w:bCs/>
          <w:lang w:val="en-US"/>
        </w:rPr>
        <w:t>About Greiner Packaging</w:t>
      </w:r>
    </w:p>
    <w:p w14:paraId="2C07FB66" w14:textId="77777777" w:rsidR="00110876" w:rsidRPr="00CA1580" w:rsidRDefault="00110876" w:rsidP="00110876">
      <w:pPr>
        <w:pBdr>
          <w:top w:val="single" w:sz="4" w:space="0" w:color="000000"/>
          <w:left w:val="single" w:sz="4" w:space="0" w:color="000000"/>
          <w:bottom w:val="single" w:sz="4" w:space="0" w:color="000000"/>
          <w:right w:val="single" w:sz="4" w:space="0" w:color="000000"/>
        </w:pBdr>
        <w:jc w:val="both"/>
        <w:rPr>
          <w:rFonts w:ascii="Arial" w:hAnsi="Arial" w:cs="Arial"/>
          <w:bCs/>
          <w:lang w:val="en-US"/>
        </w:rPr>
      </w:pPr>
      <w:r w:rsidRPr="00CA1580">
        <w:rPr>
          <w:rFonts w:ascii="Arial" w:hAnsi="Arial" w:cs="Arial"/>
          <w:bCs/>
          <w:lang w:val="en-US"/>
        </w:rPr>
        <w:t>Greiner Packaging is one of Europe’s leading manufacturers of plastic packaging in the Food and Non-Food sector. The company has been known for nearly 60 years for its great skill in providing development, design, production, and decoration solutions. Greiner Packaging faces the challenges with two business units: Packaging and Assistec. Greiner Packaging employs around 4,400 employees at more than 30 locations in 19 countries worldwide. The company achieved annual sales of EUR 581 million in 2016 (including joint ventures). This represents more than one third of the total sales of the Greiner Group.</w:t>
      </w:r>
    </w:p>
    <w:p w14:paraId="49444335" w14:textId="77777777" w:rsidR="00B95092" w:rsidRPr="00110876" w:rsidRDefault="00B95092" w:rsidP="00AD5557">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p>
    <w:p w14:paraId="5AD32936" w14:textId="77777777" w:rsidR="00B0096C" w:rsidRPr="00110876" w:rsidRDefault="00B0096C" w:rsidP="00AD5557">
      <w:pPr>
        <w:widowControl w:val="0"/>
        <w:jc w:val="both"/>
        <w:rPr>
          <w:rFonts w:ascii="Arial" w:hAnsi="Arial" w:cs="Arial"/>
          <w:highlight w:val="yellow"/>
          <w:lang w:val="en-US"/>
        </w:rPr>
      </w:pPr>
    </w:p>
    <w:p w14:paraId="71E0D81A" w14:textId="77777777" w:rsidR="00650C98" w:rsidRPr="00E27D90" w:rsidRDefault="00650C98" w:rsidP="00650C98">
      <w:pPr>
        <w:pBdr>
          <w:top w:val="none" w:sz="0" w:space="0" w:color="auto"/>
          <w:left w:val="none" w:sz="0" w:space="0" w:color="auto"/>
          <w:bottom w:val="none" w:sz="0" w:space="0" w:color="auto"/>
          <w:right w:val="none" w:sz="0" w:space="0" w:color="auto"/>
        </w:pBdr>
        <w:jc w:val="both"/>
        <w:rPr>
          <w:rFonts w:ascii="Arial" w:eastAsia="Arial" w:hAnsi="Arial" w:cs="Arial"/>
          <w:b/>
          <w:bCs/>
          <w:lang w:val="en-US"/>
        </w:rPr>
      </w:pPr>
      <w:bookmarkStart w:id="1" w:name="_Hlk500251709"/>
      <w:r w:rsidRPr="00E27D90">
        <w:rPr>
          <w:rFonts w:ascii="Arial"/>
          <w:b/>
          <w:bCs/>
          <w:lang w:val="en-US"/>
        </w:rPr>
        <w:t>Text and photo:</w:t>
      </w:r>
    </w:p>
    <w:p w14:paraId="59CF5554" w14:textId="77777777" w:rsidR="00650C98" w:rsidRPr="00CB7AB9" w:rsidRDefault="00650C98" w:rsidP="00650C98">
      <w:pPr>
        <w:pBdr>
          <w:top w:val="none" w:sz="0" w:space="0" w:color="auto"/>
          <w:left w:val="none" w:sz="0" w:space="0" w:color="auto"/>
          <w:bottom w:val="none" w:sz="0" w:space="0" w:color="auto"/>
          <w:right w:val="none" w:sz="0" w:space="0" w:color="auto"/>
        </w:pBdr>
        <w:jc w:val="both"/>
        <w:rPr>
          <w:rFonts w:ascii="Arial" w:eastAsia="Arial" w:hAnsi="Arial" w:cs="Arial"/>
          <w:b/>
          <w:bCs/>
          <w:lang w:val="en-US"/>
        </w:rPr>
      </w:pPr>
      <w:r w:rsidRPr="00E27D90">
        <w:rPr>
          <w:rFonts w:ascii="Arial"/>
          <w:b/>
          <w:bCs/>
          <w:lang w:val="en-US"/>
        </w:rPr>
        <w:t xml:space="preserve">The text file as well as high-resolution photos can be downloaded from: </w:t>
      </w:r>
    </w:p>
    <w:p w14:paraId="02096956" w14:textId="77777777" w:rsidR="00650C98" w:rsidRPr="00110876" w:rsidRDefault="00E74D74" w:rsidP="00650C98">
      <w:pPr>
        <w:jc w:val="both"/>
        <w:rPr>
          <w:rFonts w:ascii="Arial" w:hAnsi="Arial" w:cs="Arial"/>
          <w:bCs/>
          <w:color w:val="000000" w:themeColor="text1"/>
          <w:u w:val="single"/>
          <w:lang w:val="en-US"/>
        </w:rPr>
      </w:pPr>
      <w:hyperlink r:id="rId8" w:history="1">
        <w:r w:rsidR="00EE43BB" w:rsidRPr="007370E0">
          <w:rPr>
            <w:rStyle w:val="Hyperlink"/>
            <w:rFonts w:ascii="Arial" w:hAnsi="Arial" w:cs="Arial"/>
            <w:lang w:val="en-US"/>
          </w:rPr>
          <w:t>https://mam.greiner.at/pinaccess/showpin.do?pinCode=5kqp90pAysZO</w:t>
        </w:r>
      </w:hyperlink>
      <w:r w:rsidR="00EE43BB">
        <w:rPr>
          <w:rFonts w:ascii="Arial" w:hAnsi="Arial" w:cs="Arial"/>
          <w:color w:val="000000" w:themeColor="text1"/>
          <w:u w:val="single"/>
          <w:lang w:val="en-US"/>
        </w:rPr>
        <w:t xml:space="preserve"> </w:t>
      </w:r>
    </w:p>
    <w:p w14:paraId="3E1AB859" w14:textId="77777777" w:rsidR="00650C98" w:rsidRPr="00E27D90" w:rsidRDefault="00650C98" w:rsidP="00650C98">
      <w:pPr>
        <w:jc w:val="both"/>
        <w:rPr>
          <w:rFonts w:ascii="Arial"/>
          <w:lang w:val="en-US"/>
        </w:rPr>
      </w:pPr>
    </w:p>
    <w:p w14:paraId="221EF957" w14:textId="77777777" w:rsidR="004C2590" w:rsidRPr="00716E5A" w:rsidRDefault="00650C98" w:rsidP="00650C98">
      <w:pPr>
        <w:jc w:val="both"/>
        <w:rPr>
          <w:rFonts w:ascii="Arial"/>
          <w:lang w:val="en-US"/>
        </w:rPr>
      </w:pPr>
      <w:r w:rsidRPr="00E27D90">
        <w:rPr>
          <w:rFonts w:ascii="Arial"/>
          <w:lang w:val="en-US"/>
        </w:rPr>
        <w:t>Copyright-free photos</w:t>
      </w:r>
      <w:r w:rsidRPr="00CB7AB9">
        <w:rPr>
          <w:rFonts w:ascii="Arial"/>
          <w:lang w:val="en-US"/>
        </w:rPr>
        <w:t>, Credit: Greiner Packaging International</w:t>
      </w:r>
    </w:p>
    <w:bookmarkEnd w:id="1"/>
    <w:p w14:paraId="19504245" w14:textId="77777777" w:rsidR="00E80BE0" w:rsidRPr="00716E5A" w:rsidRDefault="0045167C" w:rsidP="00B95092">
      <w:pPr>
        <w:jc w:val="both"/>
        <w:rPr>
          <w:rFonts w:ascii="Arial"/>
          <w:lang w:val="en-US"/>
        </w:rPr>
      </w:pPr>
      <w:r>
        <w:rPr>
          <w:rFonts w:ascii="Arial" w:hAnsi="Arial" w:cs="Arial"/>
          <w:b/>
          <w:bCs/>
          <w:noProof/>
          <w:color w:val="auto"/>
          <w:lang w:val="de-AT" w:eastAsia="de-AT"/>
        </w:rPr>
        <w:drawing>
          <wp:inline distT="0" distB="0" distL="0" distR="0" wp14:anchorId="050B97DE" wp14:editId="28CDD7EC">
            <wp:extent cx="3756094" cy="2072640"/>
            <wp:effectExtent l="0" t="0" r="0" b="3810"/>
            <wp:docPr id="2" name="Grafik 2" descr="P:\sattledt\GPI Sales&amp;Marketing\GPI Corporate Marketing\03_PA\2018\coming up\K3_Henkel\Persil_DUOcaps_DSC_79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ttledt\GPI Sales&amp;Marketing\GPI Corporate Marketing\03_PA\2018\coming up\K3_Henkel\Persil_DUOcaps_DSC_7916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480" cy="2074508"/>
                    </a:xfrm>
                    <a:prstGeom prst="rect">
                      <a:avLst/>
                    </a:prstGeom>
                    <a:noFill/>
                    <a:ln>
                      <a:noFill/>
                    </a:ln>
                  </pic:spPr>
                </pic:pic>
              </a:graphicData>
            </a:graphic>
          </wp:inline>
        </w:drawing>
      </w:r>
    </w:p>
    <w:p w14:paraId="370B055E" w14:textId="24182A48" w:rsidR="00B95092" w:rsidRPr="00716E5A" w:rsidRDefault="001D1FE8" w:rsidP="00B95092">
      <w:pPr>
        <w:jc w:val="both"/>
        <w:rPr>
          <w:rFonts w:ascii="Arial" w:hAnsi="Arial" w:cs="Arial"/>
          <w:color w:val="FF0000"/>
          <w:lang w:val="en-US"/>
        </w:rPr>
      </w:pPr>
      <w:r>
        <w:rPr>
          <w:rFonts w:ascii="Arial"/>
          <w:lang w:val="en-US"/>
        </w:rPr>
        <w:t>Photo caption</w:t>
      </w:r>
      <w:r w:rsidR="00B95092" w:rsidRPr="00716E5A">
        <w:rPr>
          <w:rFonts w:ascii="Arial"/>
          <w:lang w:val="en-US"/>
        </w:rPr>
        <w:t xml:space="preserve">: </w:t>
      </w:r>
      <w:r w:rsidR="00207DDA">
        <w:rPr>
          <w:rFonts w:ascii="Arial"/>
          <w:lang w:val="en-US"/>
        </w:rPr>
        <w:t>Sustainable</w:t>
      </w:r>
      <w:r w:rsidR="00E80BE0" w:rsidRPr="00716E5A">
        <w:rPr>
          <w:rFonts w:ascii="Arial"/>
          <w:lang w:val="en-US"/>
        </w:rPr>
        <w:t xml:space="preserve">, </w:t>
      </w:r>
      <w:r w:rsidR="00207DDA">
        <w:rPr>
          <w:rFonts w:ascii="Arial"/>
          <w:lang w:val="en-US"/>
        </w:rPr>
        <w:t>practical</w:t>
      </w:r>
      <w:r w:rsidR="00E80BE0" w:rsidRPr="00716E5A">
        <w:rPr>
          <w:rFonts w:ascii="Arial"/>
          <w:lang w:val="en-US"/>
        </w:rPr>
        <w:t xml:space="preserve">, </w:t>
      </w:r>
      <w:r w:rsidR="00207DDA">
        <w:rPr>
          <w:rFonts w:ascii="Arial"/>
          <w:lang w:val="en-US"/>
        </w:rPr>
        <w:t>attractive</w:t>
      </w:r>
      <w:r w:rsidR="00E80BE0" w:rsidRPr="00716E5A">
        <w:rPr>
          <w:rFonts w:ascii="Arial"/>
          <w:lang w:val="en-US"/>
        </w:rPr>
        <w:t xml:space="preserve">: </w:t>
      </w:r>
      <w:r w:rsidR="00F977DC" w:rsidRPr="00716E5A">
        <w:rPr>
          <w:rFonts w:ascii="Arial"/>
          <w:lang w:val="en-US"/>
        </w:rPr>
        <w:t xml:space="preserve">Henkel </w:t>
      </w:r>
      <w:r w:rsidR="00207DDA">
        <w:rPr>
          <w:rFonts w:ascii="Arial"/>
          <w:lang w:val="en-US"/>
        </w:rPr>
        <w:t xml:space="preserve">has opted for </w:t>
      </w:r>
      <w:r w:rsidR="00207DDA" w:rsidRPr="00716E5A">
        <w:rPr>
          <w:rFonts w:ascii="Arial"/>
          <w:lang w:val="en-US"/>
        </w:rPr>
        <w:t>K3</w:t>
      </w:r>
      <w:r w:rsidR="00207DDA" w:rsidRPr="00716E5A">
        <w:rPr>
          <w:rFonts w:ascii="Arial"/>
          <w:vertAlign w:val="superscript"/>
          <w:lang w:val="en-US"/>
        </w:rPr>
        <w:t>®</w:t>
      </w:r>
      <w:r w:rsidR="00207DDA" w:rsidRPr="00716E5A">
        <w:rPr>
          <w:rFonts w:ascii="Arial"/>
          <w:lang w:val="en-US"/>
        </w:rPr>
        <w:t xml:space="preserve">-F </w:t>
      </w:r>
      <w:r w:rsidR="00207DDA">
        <w:rPr>
          <w:rFonts w:ascii="Arial"/>
          <w:lang w:val="en-US"/>
        </w:rPr>
        <w:t xml:space="preserve">packaging from </w:t>
      </w:r>
      <w:r w:rsidR="00207DDA" w:rsidRPr="00716E5A">
        <w:rPr>
          <w:rFonts w:ascii="Arial"/>
          <w:lang w:val="en-US"/>
        </w:rPr>
        <w:t>Greiner Packaging</w:t>
      </w:r>
      <w:r w:rsidR="00207DDA">
        <w:rPr>
          <w:rFonts w:ascii="Arial"/>
          <w:lang w:val="en-US"/>
        </w:rPr>
        <w:t xml:space="preserve"> for its detergent </w:t>
      </w:r>
      <w:r w:rsidR="00E74D74">
        <w:rPr>
          <w:rFonts w:ascii="Arial"/>
          <w:lang w:val="en-US"/>
        </w:rPr>
        <w:t>Duo-C</w:t>
      </w:r>
      <w:r w:rsidR="00207DDA">
        <w:rPr>
          <w:rFonts w:ascii="Arial"/>
          <w:lang w:val="en-US"/>
        </w:rPr>
        <w:t>aps</w:t>
      </w:r>
      <w:r w:rsidR="00E74D74">
        <w:rPr>
          <w:rFonts w:ascii="Arial"/>
          <w:lang w:val="en-US"/>
        </w:rPr>
        <w:t xml:space="preserve"> and Power-Mix Caps</w:t>
      </w:r>
      <w:bookmarkStart w:id="2" w:name="_GoBack"/>
      <w:bookmarkEnd w:id="2"/>
      <w:r w:rsidR="00F977DC" w:rsidRPr="00716E5A">
        <w:rPr>
          <w:rFonts w:ascii="Arial"/>
          <w:lang w:val="en-US"/>
        </w:rPr>
        <w:t>.</w:t>
      </w:r>
    </w:p>
    <w:p w14:paraId="3CD9B8BF" w14:textId="77777777" w:rsidR="007B51DB" w:rsidRDefault="007B51DB" w:rsidP="00B95092">
      <w:pPr>
        <w:jc w:val="both"/>
        <w:rPr>
          <w:rFonts w:ascii="Arial" w:eastAsia="Arial" w:hAnsi="Arial" w:cs="Arial"/>
          <w:lang w:val="en-US"/>
        </w:rPr>
      </w:pPr>
    </w:p>
    <w:p w14:paraId="079149D0" w14:textId="77777777" w:rsidR="00EB1A0D"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p>
    <w:p w14:paraId="6BC95C8B" w14:textId="77777777" w:rsidR="00EB1A0D" w:rsidRPr="006A317C"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r w:rsidRPr="006A317C">
        <w:rPr>
          <w:rFonts w:ascii="Arial" w:eastAsia="Arial" w:hAnsi="Arial" w:cs="Arial"/>
          <w:b/>
          <w:bCs/>
          <w:lang w:val="en-US"/>
        </w:rPr>
        <w:t xml:space="preserve">For inquiries, please contact: </w:t>
      </w:r>
    </w:p>
    <w:p w14:paraId="26F0323D" w14:textId="77777777" w:rsidR="00EB1A0D" w:rsidRPr="006A317C"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6A317C">
        <w:rPr>
          <w:rFonts w:ascii="Arial" w:eastAsia="Arial" w:hAnsi="Arial" w:cs="Arial"/>
          <w:bCs/>
          <w:lang w:val="en-US"/>
        </w:rPr>
        <w:t>Mag. Carin</w:t>
      </w:r>
      <w:r>
        <w:rPr>
          <w:rFonts w:ascii="Arial" w:eastAsia="Arial" w:hAnsi="Arial" w:cs="Arial"/>
          <w:bCs/>
          <w:lang w:val="en-US"/>
        </w:rPr>
        <w:t xml:space="preserve">a Maurer, </w:t>
      </w:r>
      <w:proofErr w:type="spellStart"/>
      <w:r>
        <w:rPr>
          <w:rFonts w:ascii="Arial" w:eastAsia="Arial" w:hAnsi="Arial" w:cs="Arial"/>
          <w:bCs/>
          <w:lang w:val="en-US"/>
        </w:rPr>
        <w:t>Bacc</w:t>
      </w:r>
      <w:proofErr w:type="spellEnd"/>
      <w:r>
        <w:rPr>
          <w:rFonts w:ascii="Arial" w:eastAsia="Arial" w:hAnsi="Arial" w:cs="Arial"/>
          <w:bCs/>
          <w:lang w:val="en-US"/>
        </w:rPr>
        <w:t>. I Text, concept</w:t>
      </w:r>
      <w:r w:rsidRPr="006A317C">
        <w:rPr>
          <w:rFonts w:ascii="Arial" w:eastAsia="Arial" w:hAnsi="Arial" w:cs="Arial"/>
          <w:bCs/>
          <w:lang w:val="en-US"/>
        </w:rPr>
        <w:t xml:space="preserve"> &amp; PR</w:t>
      </w:r>
    </w:p>
    <w:p w14:paraId="67C41DCF" w14:textId="77777777" w:rsidR="00EB1A0D" w:rsidRPr="006A317C"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6A317C">
        <w:rPr>
          <w:rFonts w:ascii="Arial" w:eastAsia="Arial" w:hAnsi="Arial" w:cs="Arial"/>
          <w:bCs/>
          <w:lang w:val="en-US"/>
        </w:rPr>
        <w:t xml:space="preserve">SPS MARKETING GmbH | B 2 </w:t>
      </w:r>
      <w:proofErr w:type="spellStart"/>
      <w:r w:rsidRPr="006A317C">
        <w:rPr>
          <w:rFonts w:ascii="Arial" w:eastAsia="Arial" w:hAnsi="Arial" w:cs="Arial"/>
          <w:bCs/>
          <w:lang w:val="en-US"/>
        </w:rPr>
        <w:t>Businessclass</w:t>
      </w:r>
      <w:proofErr w:type="spellEnd"/>
      <w:r w:rsidRPr="006A317C">
        <w:rPr>
          <w:rFonts w:ascii="Arial" w:eastAsia="Arial" w:hAnsi="Arial" w:cs="Arial"/>
          <w:bCs/>
          <w:lang w:val="en-US"/>
        </w:rPr>
        <w:t xml:space="preserve"> | Linz, Stuttgart</w:t>
      </w:r>
    </w:p>
    <w:p w14:paraId="69B86B42" w14:textId="77777777" w:rsidR="00EB1A0D" w:rsidRPr="001A5AF5"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proofErr w:type="spellStart"/>
      <w:r w:rsidRPr="001A5AF5">
        <w:rPr>
          <w:rFonts w:ascii="Arial" w:eastAsia="Arial" w:hAnsi="Arial" w:cs="Arial"/>
          <w:bCs/>
          <w:lang w:val="en-US"/>
        </w:rPr>
        <w:t>Jaxstraße</w:t>
      </w:r>
      <w:proofErr w:type="spellEnd"/>
      <w:r w:rsidRPr="001A5AF5">
        <w:rPr>
          <w:rFonts w:ascii="Arial" w:eastAsia="Arial" w:hAnsi="Arial" w:cs="Arial"/>
          <w:bCs/>
          <w:lang w:val="en-US"/>
        </w:rPr>
        <w:t xml:space="preserve"> 2 – 4, A-4020 Linz, Austria </w:t>
      </w:r>
    </w:p>
    <w:p w14:paraId="62F7B3BE" w14:textId="77777777" w:rsidR="00EB1A0D" w:rsidRPr="001A5AF5"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1A5AF5">
        <w:rPr>
          <w:rFonts w:ascii="Arial" w:eastAsia="Arial" w:hAnsi="Arial" w:cs="Arial"/>
          <w:bCs/>
          <w:lang w:val="en-US"/>
        </w:rPr>
        <w:t>Phone: +43 (0) 732 60 50 38-29</w:t>
      </w:r>
    </w:p>
    <w:p w14:paraId="53B76806" w14:textId="77777777" w:rsidR="00EB1A0D" w:rsidRPr="001A5AF5"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1A5AF5">
        <w:rPr>
          <w:rFonts w:ascii="Arial" w:eastAsia="Arial" w:hAnsi="Arial" w:cs="Arial"/>
          <w:bCs/>
          <w:lang w:val="en-US"/>
        </w:rPr>
        <w:t>Email: c.maurer@sps-marketing.com</w:t>
      </w:r>
    </w:p>
    <w:p w14:paraId="3E1E8C84" w14:textId="77777777" w:rsidR="00EB1A0D" w:rsidRPr="00EB1A0D" w:rsidRDefault="00E74D74"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hyperlink r:id="rId10" w:history="1">
        <w:r w:rsidR="00EB1A0D" w:rsidRPr="00EB1A0D">
          <w:rPr>
            <w:rStyle w:val="Hyperlink"/>
            <w:rFonts w:ascii="Arial" w:eastAsia="Arial" w:hAnsi="Arial" w:cs="Arial"/>
            <w:bCs/>
            <w:u w:val="none"/>
            <w:lang w:val="en-US"/>
          </w:rPr>
          <w:t>www.sps-marketing.com</w:t>
        </w:r>
      </w:hyperlink>
    </w:p>
    <w:p w14:paraId="350171BB" w14:textId="77777777" w:rsidR="00EB1A0D" w:rsidRDefault="00EB1A0D" w:rsidP="00EB1A0D">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p>
    <w:p w14:paraId="1374DB3E" w14:textId="77777777" w:rsidR="00EB1A0D" w:rsidRPr="00716E5A" w:rsidRDefault="00EB1A0D" w:rsidP="00B95092">
      <w:pPr>
        <w:jc w:val="both"/>
        <w:rPr>
          <w:rFonts w:ascii="Arial" w:eastAsia="Arial" w:hAnsi="Arial" w:cs="Arial"/>
          <w:lang w:val="en-US"/>
        </w:rPr>
      </w:pPr>
    </w:p>
    <w:sectPr w:rsidR="00EB1A0D" w:rsidRPr="00716E5A" w:rsidSect="00586E90">
      <w:headerReference w:type="default" r:id="rId11"/>
      <w:footerReference w:type="default" r:id="rId12"/>
      <w:pgSz w:w="11900" w:h="16840"/>
      <w:pgMar w:top="1701" w:right="964" w:bottom="737" w:left="96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B0D88" w14:textId="77777777" w:rsidR="00953F7B" w:rsidRDefault="00953F7B">
      <w:r>
        <w:separator/>
      </w:r>
    </w:p>
  </w:endnote>
  <w:endnote w:type="continuationSeparator" w:id="0">
    <w:p w14:paraId="318571A1" w14:textId="77777777" w:rsidR="00953F7B" w:rsidRDefault="0095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F164" w14:textId="77777777" w:rsidR="004D1304" w:rsidRDefault="004D1304">
    <w:pPr>
      <w:pStyle w:val="Fuzeile"/>
      <w:rPr>
        <w:rFonts w:ascii="Arial" w:eastAsia="Arial" w:hAnsi="Arial" w:cs="Arial"/>
        <w:b/>
        <w:bCs/>
        <w:sz w:val="20"/>
        <w:szCs w:val="20"/>
      </w:rPr>
    </w:pPr>
    <w:r>
      <w:rPr>
        <w:rFonts w:ascii="Arial" w:eastAsia="Arial" w:hAnsi="Arial" w:cs="Arial"/>
        <w:noProof/>
        <w:color w:val="0000FF"/>
        <w:sz w:val="20"/>
        <w:szCs w:val="20"/>
        <w:u w:val="single" w:color="0000FF"/>
        <w:lang w:val="de-AT"/>
      </w:rPr>
      <w:drawing>
        <wp:anchor distT="0" distB="0" distL="114300" distR="114300" simplePos="0" relativeHeight="251658240" behindDoc="0" locked="0" layoutInCell="1" allowOverlap="1" wp14:anchorId="51DD162F" wp14:editId="29A8DECB">
          <wp:simplePos x="0" y="0"/>
          <wp:positionH relativeFrom="column">
            <wp:posOffset>5139055</wp:posOffset>
          </wp:positionH>
          <wp:positionV relativeFrom="paragraph">
            <wp:posOffset>-56515</wp:posOffset>
          </wp:positionV>
          <wp:extent cx="1261745" cy="709295"/>
          <wp:effectExtent l="0" t="0" r="0" b="0"/>
          <wp:wrapTight wrapText="bothSides">
            <wp:wrapPolygon edited="0">
              <wp:start x="0" y="0"/>
              <wp:lineTo x="0" y="20885"/>
              <wp:lineTo x="21306" y="20885"/>
              <wp:lineTo x="21306" y="0"/>
              <wp:lineTo x="0" y="0"/>
            </wp:wrapPolygon>
          </wp:wrapTight>
          <wp:docPr id="3" name="Bild 3" descr="Projekte:SPS MARKETING LINZ_KUNDEN:GPI_Greiner Packaging:Allgemein:GPI_Logo+Claim_Aufbereitung:Greiner_Packaging:Greiner_Packaging_Logo:Greiner_Packaging_Logo_RGB:Greiner_Packagi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SPS MARKETING LINZ_KUNDEN:GPI_Greiner Packaging:Allgemein:GPI_Logo+Claim_Aufbereitung:Greiner_Packaging:Greiner_Packaging_Logo:Greiner_Packaging_Logo_RGB:Greiner_Packaging_Logo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23" t="11828" r="10200" b="10091"/>
                  <a:stretch/>
                </pic:blipFill>
                <pic:spPr bwMode="auto">
                  <a:xfrm>
                    <a:off x="0" y="0"/>
                    <a:ext cx="1261745" cy="70929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Arial"/>
        <w:b/>
        <w:bCs/>
        <w:sz w:val="20"/>
        <w:szCs w:val="20"/>
      </w:rPr>
      <w:t>Greiner Packaging International GmbH</w:t>
    </w:r>
  </w:p>
  <w:p w14:paraId="2E02425A" w14:textId="77777777" w:rsidR="004D1304" w:rsidRDefault="004D1304">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27B832F1" w14:textId="77777777" w:rsidR="004D1304" w:rsidRDefault="00E74D74">
    <w:pPr>
      <w:pStyle w:val="Fuzeile"/>
    </w:pPr>
    <w:hyperlink r:id="rId2" w:history="1">
      <w:r w:rsidR="004D1304">
        <w:rPr>
          <w:rStyle w:val="Hyperlink0"/>
        </w:rPr>
        <w:t>www.greiner-gpi.com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13C04" w14:textId="77777777" w:rsidR="00953F7B" w:rsidRDefault="00953F7B">
      <w:r>
        <w:separator/>
      </w:r>
    </w:p>
  </w:footnote>
  <w:footnote w:type="continuationSeparator" w:id="0">
    <w:p w14:paraId="45976847" w14:textId="77777777" w:rsidR="00953F7B" w:rsidRDefault="0095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1DAA" w14:textId="77777777" w:rsidR="004D1304" w:rsidRDefault="004D1304">
    <w:pPr>
      <w:pStyle w:val="Kopfzeile"/>
      <w:jc w:val="both"/>
      <w:rPr>
        <w:rFonts w:ascii="Arial" w:eastAsia="Arial" w:hAnsi="Arial" w:cs="Arial"/>
        <w:b/>
        <w:bCs/>
        <w:sz w:val="26"/>
        <w:szCs w:val="26"/>
      </w:rPr>
    </w:pPr>
    <w:r>
      <w:rPr>
        <w:rFonts w:ascii="Arial"/>
        <w:b/>
        <w:bCs/>
        <w:sz w:val="26"/>
        <w:szCs w:val="26"/>
      </w:rPr>
      <w:t>MEDI</w:t>
    </w:r>
    <w:r w:rsidR="00650C98">
      <w:rPr>
        <w:rFonts w:ascii="Arial"/>
        <w:b/>
        <w:bCs/>
        <w:sz w:val="26"/>
        <w:szCs w:val="26"/>
      </w:rPr>
      <w:t xml:space="preserve">A </w:t>
    </w:r>
    <w:r>
      <w:rPr>
        <w:rFonts w:ascii="Arial"/>
        <w:b/>
        <w:bCs/>
        <w:sz w:val="26"/>
        <w:szCs w:val="26"/>
      </w:rPr>
      <w:t xml:space="preserve">INFORMATION </w:t>
    </w:r>
    <w:r>
      <w:rPr>
        <w:rFonts w:ascii="Arial"/>
        <w:b/>
        <w:bCs/>
        <w:sz w:val="26"/>
        <w:szCs w:val="26"/>
      </w:rPr>
      <w:tab/>
    </w:r>
  </w:p>
  <w:p w14:paraId="51F4D0AF" w14:textId="77777777" w:rsidR="004D1304" w:rsidRDefault="00EB1A0D">
    <w:pPr>
      <w:pStyle w:val="Kopfzeile"/>
      <w:jc w:val="center"/>
    </w:pPr>
    <w:r>
      <w:rPr>
        <w:rFonts w:ascii="Arial"/>
        <w:b/>
        <w:bCs/>
        <w:color w:val="auto"/>
      </w:rPr>
      <w:t>March 8, 2018</w:t>
    </w:r>
    <w:r w:rsidR="004D1304" w:rsidRPr="004D1560">
      <w:rPr>
        <w:rFonts w:ascii="Arial"/>
        <w:b/>
        <w:bCs/>
      </w:rPr>
      <w:tab/>
      <w:t xml:space="preserve">                       </w:t>
    </w:r>
    <w:r w:rsidR="004D1304" w:rsidRPr="004D1560">
      <w:rPr>
        <w:rFonts w:ascii="Arial"/>
        <w:b/>
        <w:bCs/>
      </w:rPr>
      <w:tab/>
      <w:t xml:space="preserve">                          Greiner Packaging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786460"/>
    <w:rsid w:val="00021181"/>
    <w:rsid w:val="000224C6"/>
    <w:rsid w:val="00025B56"/>
    <w:rsid w:val="00032954"/>
    <w:rsid w:val="00036C2E"/>
    <w:rsid w:val="00045E85"/>
    <w:rsid w:val="00047068"/>
    <w:rsid w:val="00054BE4"/>
    <w:rsid w:val="00054D58"/>
    <w:rsid w:val="0005675F"/>
    <w:rsid w:val="0006165A"/>
    <w:rsid w:val="00062977"/>
    <w:rsid w:val="00062D20"/>
    <w:rsid w:val="00071E9F"/>
    <w:rsid w:val="00074DF1"/>
    <w:rsid w:val="00090C21"/>
    <w:rsid w:val="00096137"/>
    <w:rsid w:val="00096EF9"/>
    <w:rsid w:val="00097699"/>
    <w:rsid w:val="000A30D2"/>
    <w:rsid w:val="000B5D73"/>
    <w:rsid w:val="000B7C50"/>
    <w:rsid w:val="000C0561"/>
    <w:rsid w:val="000C583E"/>
    <w:rsid w:val="000C6C6E"/>
    <w:rsid w:val="000E61AD"/>
    <w:rsid w:val="000F2EE8"/>
    <w:rsid w:val="00102B11"/>
    <w:rsid w:val="001073F5"/>
    <w:rsid w:val="00110876"/>
    <w:rsid w:val="00114569"/>
    <w:rsid w:val="001274B2"/>
    <w:rsid w:val="00137A9E"/>
    <w:rsid w:val="00137F8C"/>
    <w:rsid w:val="00141B25"/>
    <w:rsid w:val="00151C3A"/>
    <w:rsid w:val="00155AF0"/>
    <w:rsid w:val="001612BE"/>
    <w:rsid w:val="00161754"/>
    <w:rsid w:val="001629DF"/>
    <w:rsid w:val="001663D7"/>
    <w:rsid w:val="00171C90"/>
    <w:rsid w:val="0017373D"/>
    <w:rsid w:val="00180FAA"/>
    <w:rsid w:val="00191762"/>
    <w:rsid w:val="00195DE6"/>
    <w:rsid w:val="001A7CE2"/>
    <w:rsid w:val="001B2CA8"/>
    <w:rsid w:val="001C0052"/>
    <w:rsid w:val="001C023B"/>
    <w:rsid w:val="001C4648"/>
    <w:rsid w:val="001C7485"/>
    <w:rsid w:val="001D1FE8"/>
    <w:rsid w:val="001D2A1B"/>
    <w:rsid w:val="001F3317"/>
    <w:rsid w:val="001F7F69"/>
    <w:rsid w:val="00200F28"/>
    <w:rsid w:val="0020128C"/>
    <w:rsid w:val="00207DDA"/>
    <w:rsid w:val="0021101E"/>
    <w:rsid w:val="00213048"/>
    <w:rsid w:val="00226008"/>
    <w:rsid w:val="00226A3A"/>
    <w:rsid w:val="002304C8"/>
    <w:rsid w:val="002373CC"/>
    <w:rsid w:val="00253D59"/>
    <w:rsid w:val="00260854"/>
    <w:rsid w:val="00260866"/>
    <w:rsid w:val="00264B3A"/>
    <w:rsid w:val="00265D52"/>
    <w:rsid w:val="0027064C"/>
    <w:rsid w:val="002B24A9"/>
    <w:rsid w:val="002B66AF"/>
    <w:rsid w:val="002C1127"/>
    <w:rsid w:val="002C30C7"/>
    <w:rsid w:val="002E76D3"/>
    <w:rsid w:val="002F66FB"/>
    <w:rsid w:val="002F7968"/>
    <w:rsid w:val="00313263"/>
    <w:rsid w:val="00322D1D"/>
    <w:rsid w:val="0032384E"/>
    <w:rsid w:val="00334F70"/>
    <w:rsid w:val="00342D47"/>
    <w:rsid w:val="0034522D"/>
    <w:rsid w:val="003566AD"/>
    <w:rsid w:val="00363677"/>
    <w:rsid w:val="00382B19"/>
    <w:rsid w:val="003840A5"/>
    <w:rsid w:val="00391235"/>
    <w:rsid w:val="0039564A"/>
    <w:rsid w:val="003B1C6B"/>
    <w:rsid w:val="003B5B5C"/>
    <w:rsid w:val="003B7235"/>
    <w:rsid w:val="003C01B0"/>
    <w:rsid w:val="003C57CF"/>
    <w:rsid w:val="003D5697"/>
    <w:rsid w:val="003F3922"/>
    <w:rsid w:val="00407651"/>
    <w:rsid w:val="00420ADB"/>
    <w:rsid w:val="00427D04"/>
    <w:rsid w:val="0045167C"/>
    <w:rsid w:val="00460AEC"/>
    <w:rsid w:val="00466A93"/>
    <w:rsid w:val="00467F5D"/>
    <w:rsid w:val="0047774C"/>
    <w:rsid w:val="00480FD9"/>
    <w:rsid w:val="004870D6"/>
    <w:rsid w:val="0048777F"/>
    <w:rsid w:val="00496287"/>
    <w:rsid w:val="00496897"/>
    <w:rsid w:val="004B6ED5"/>
    <w:rsid w:val="004C2590"/>
    <w:rsid w:val="004D1304"/>
    <w:rsid w:val="004D1560"/>
    <w:rsid w:val="004D6147"/>
    <w:rsid w:val="004D6565"/>
    <w:rsid w:val="004E49C6"/>
    <w:rsid w:val="004F17AB"/>
    <w:rsid w:val="004F683B"/>
    <w:rsid w:val="004F7DD9"/>
    <w:rsid w:val="00500DBC"/>
    <w:rsid w:val="0050738D"/>
    <w:rsid w:val="00511CBA"/>
    <w:rsid w:val="00525C8D"/>
    <w:rsid w:val="00530A4F"/>
    <w:rsid w:val="005333BB"/>
    <w:rsid w:val="005378D5"/>
    <w:rsid w:val="0056055D"/>
    <w:rsid w:val="00567B23"/>
    <w:rsid w:val="005775A7"/>
    <w:rsid w:val="005819B3"/>
    <w:rsid w:val="00582C9B"/>
    <w:rsid w:val="00586E90"/>
    <w:rsid w:val="005928B9"/>
    <w:rsid w:val="00597DBF"/>
    <w:rsid w:val="005A0D72"/>
    <w:rsid w:val="005B1B9F"/>
    <w:rsid w:val="005B3A08"/>
    <w:rsid w:val="005C2646"/>
    <w:rsid w:val="005D1358"/>
    <w:rsid w:val="005F4206"/>
    <w:rsid w:val="00600D36"/>
    <w:rsid w:val="00603165"/>
    <w:rsid w:val="00627493"/>
    <w:rsid w:val="00632009"/>
    <w:rsid w:val="006335D6"/>
    <w:rsid w:val="00634A03"/>
    <w:rsid w:val="00634B45"/>
    <w:rsid w:val="006354A9"/>
    <w:rsid w:val="0063711D"/>
    <w:rsid w:val="00650C98"/>
    <w:rsid w:val="0065227C"/>
    <w:rsid w:val="006530F0"/>
    <w:rsid w:val="0065598C"/>
    <w:rsid w:val="0066217D"/>
    <w:rsid w:val="00662F55"/>
    <w:rsid w:val="0067454B"/>
    <w:rsid w:val="006838CE"/>
    <w:rsid w:val="006852A4"/>
    <w:rsid w:val="0068602C"/>
    <w:rsid w:val="00691499"/>
    <w:rsid w:val="006933BE"/>
    <w:rsid w:val="00694B2E"/>
    <w:rsid w:val="00696409"/>
    <w:rsid w:val="006974AC"/>
    <w:rsid w:val="006A0F7A"/>
    <w:rsid w:val="006B0744"/>
    <w:rsid w:val="006B6B66"/>
    <w:rsid w:val="006C1BBD"/>
    <w:rsid w:val="006C30E7"/>
    <w:rsid w:val="006C654D"/>
    <w:rsid w:val="006C67D6"/>
    <w:rsid w:val="006C780C"/>
    <w:rsid w:val="006D5FCB"/>
    <w:rsid w:val="006E2C2D"/>
    <w:rsid w:val="006E6D8C"/>
    <w:rsid w:val="006E78F0"/>
    <w:rsid w:val="006F74B4"/>
    <w:rsid w:val="006F7779"/>
    <w:rsid w:val="006F77BF"/>
    <w:rsid w:val="00704BF6"/>
    <w:rsid w:val="00706800"/>
    <w:rsid w:val="0071442D"/>
    <w:rsid w:val="00716E5A"/>
    <w:rsid w:val="00717209"/>
    <w:rsid w:val="00725773"/>
    <w:rsid w:val="00727AA4"/>
    <w:rsid w:val="00734C91"/>
    <w:rsid w:val="007462B2"/>
    <w:rsid w:val="00747716"/>
    <w:rsid w:val="0075263C"/>
    <w:rsid w:val="00754A6C"/>
    <w:rsid w:val="007805EB"/>
    <w:rsid w:val="00786460"/>
    <w:rsid w:val="007976D0"/>
    <w:rsid w:val="007A00CD"/>
    <w:rsid w:val="007A25CC"/>
    <w:rsid w:val="007A33A5"/>
    <w:rsid w:val="007A3BA0"/>
    <w:rsid w:val="007A6EAA"/>
    <w:rsid w:val="007B1511"/>
    <w:rsid w:val="007B1E99"/>
    <w:rsid w:val="007B3920"/>
    <w:rsid w:val="007B51DB"/>
    <w:rsid w:val="007C7DBD"/>
    <w:rsid w:val="007D4E07"/>
    <w:rsid w:val="007E1897"/>
    <w:rsid w:val="007E3D79"/>
    <w:rsid w:val="007E3FDF"/>
    <w:rsid w:val="007F29BE"/>
    <w:rsid w:val="007F514C"/>
    <w:rsid w:val="007F63F8"/>
    <w:rsid w:val="00801621"/>
    <w:rsid w:val="00801927"/>
    <w:rsid w:val="00805B03"/>
    <w:rsid w:val="00812E35"/>
    <w:rsid w:val="00815B69"/>
    <w:rsid w:val="00823A64"/>
    <w:rsid w:val="008254B5"/>
    <w:rsid w:val="00830727"/>
    <w:rsid w:val="008308D5"/>
    <w:rsid w:val="008339EC"/>
    <w:rsid w:val="00840D84"/>
    <w:rsid w:val="00841E88"/>
    <w:rsid w:val="00866974"/>
    <w:rsid w:val="008736C6"/>
    <w:rsid w:val="00873C2A"/>
    <w:rsid w:val="00882297"/>
    <w:rsid w:val="00884F7D"/>
    <w:rsid w:val="00890742"/>
    <w:rsid w:val="00893B3F"/>
    <w:rsid w:val="008A2535"/>
    <w:rsid w:val="008B5EFB"/>
    <w:rsid w:val="008B750A"/>
    <w:rsid w:val="008C1876"/>
    <w:rsid w:val="008D3D8A"/>
    <w:rsid w:val="008E374B"/>
    <w:rsid w:val="00902A9F"/>
    <w:rsid w:val="00904601"/>
    <w:rsid w:val="00922DB0"/>
    <w:rsid w:val="00926838"/>
    <w:rsid w:val="00934096"/>
    <w:rsid w:val="00942515"/>
    <w:rsid w:val="00942E40"/>
    <w:rsid w:val="009432B7"/>
    <w:rsid w:val="00946747"/>
    <w:rsid w:val="00953F7B"/>
    <w:rsid w:val="00955CBA"/>
    <w:rsid w:val="00956325"/>
    <w:rsid w:val="00957162"/>
    <w:rsid w:val="00971031"/>
    <w:rsid w:val="00971AEB"/>
    <w:rsid w:val="00976930"/>
    <w:rsid w:val="00986C3A"/>
    <w:rsid w:val="009A06FB"/>
    <w:rsid w:val="009A1EC3"/>
    <w:rsid w:val="009B713E"/>
    <w:rsid w:val="009B7869"/>
    <w:rsid w:val="009C2A14"/>
    <w:rsid w:val="009D5F76"/>
    <w:rsid w:val="009E05BA"/>
    <w:rsid w:val="009F146B"/>
    <w:rsid w:val="00A02268"/>
    <w:rsid w:val="00A15BC7"/>
    <w:rsid w:val="00A31890"/>
    <w:rsid w:val="00A44FCC"/>
    <w:rsid w:val="00A50017"/>
    <w:rsid w:val="00A5376C"/>
    <w:rsid w:val="00A55898"/>
    <w:rsid w:val="00A56BCF"/>
    <w:rsid w:val="00A73DF8"/>
    <w:rsid w:val="00A81B41"/>
    <w:rsid w:val="00A82EBD"/>
    <w:rsid w:val="00A90EE8"/>
    <w:rsid w:val="00AB04CC"/>
    <w:rsid w:val="00AB14B7"/>
    <w:rsid w:val="00AB4312"/>
    <w:rsid w:val="00AC6E05"/>
    <w:rsid w:val="00AC6F76"/>
    <w:rsid w:val="00AD0BC6"/>
    <w:rsid w:val="00AD5557"/>
    <w:rsid w:val="00AD5848"/>
    <w:rsid w:val="00AE0096"/>
    <w:rsid w:val="00AE1C6D"/>
    <w:rsid w:val="00B004EF"/>
    <w:rsid w:val="00B0096C"/>
    <w:rsid w:val="00B01F97"/>
    <w:rsid w:val="00B06F1B"/>
    <w:rsid w:val="00B13388"/>
    <w:rsid w:val="00B2202E"/>
    <w:rsid w:val="00B23BC9"/>
    <w:rsid w:val="00B26637"/>
    <w:rsid w:val="00B26A85"/>
    <w:rsid w:val="00B26C1B"/>
    <w:rsid w:val="00B270B3"/>
    <w:rsid w:val="00B301E9"/>
    <w:rsid w:val="00B3367E"/>
    <w:rsid w:val="00B3707E"/>
    <w:rsid w:val="00B413A6"/>
    <w:rsid w:val="00B442D4"/>
    <w:rsid w:val="00B44C76"/>
    <w:rsid w:val="00B464E5"/>
    <w:rsid w:val="00B55DC7"/>
    <w:rsid w:val="00B8646F"/>
    <w:rsid w:val="00B86511"/>
    <w:rsid w:val="00B87858"/>
    <w:rsid w:val="00B92D9D"/>
    <w:rsid w:val="00B95092"/>
    <w:rsid w:val="00BA20B7"/>
    <w:rsid w:val="00BA3F54"/>
    <w:rsid w:val="00BB3749"/>
    <w:rsid w:val="00BC6DCB"/>
    <w:rsid w:val="00BD3055"/>
    <w:rsid w:val="00BE134A"/>
    <w:rsid w:val="00BE4CFE"/>
    <w:rsid w:val="00BE79C4"/>
    <w:rsid w:val="00BE7B35"/>
    <w:rsid w:val="00BF705A"/>
    <w:rsid w:val="00C045E3"/>
    <w:rsid w:val="00C079B7"/>
    <w:rsid w:val="00C11EF9"/>
    <w:rsid w:val="00C126D0"/>
    <w:rsid w:val="00C1569D"/>
    <w:rsid w:val="00C246E6"/>
    <w:rsid w:val="00C24D75"/>
    <w:rsid w:val="00C32CF6"/>
    <w:rsid w:val="00C33B5E"/>
    <w:rsid w:val="00C37C7B"/>
    <w:rsid w:val="00C518A4"/>
    <w:rsid w:val="00C5229E"/>
    <w:rsid w:val="00C56021"/>
    <w:rsid w:val="00C62B4C"/>
    <w:rsid w:val="00C62C29"/>
    <w:rsid w:val="00C648C6"/>
    <w:rsid w:val="00C831A0"/>
    <w:rsid w:val="00C83F17"/>
    <w:rsid w:val="00C85D5A"/>
    <w:rsid w:val="00C923CA"/>
    <w:rsid w:val="00CC5706"/>
    <w:rsid w:val="00CC706C"/>
    <w:rsid w:val="00CC7A7A"/>
    <w:rsid w:val="00CD35D7"/>
    <w:rsid w:val="00CD3EF3"/>
    <w:rsid w:val="00CD4C85"/>
    <w:rsid w:val="00CD5199"/>
    <w:rsid w:val="00CE6C75"/>
    <w:rsid w:val="00CF3032"/>
    <w:rsid w:val="00D077BA"/>
    <w:rsid w:val="00D1543F"/>
    <w:rsid w:val="00D36D0B"/>
    <w:rsid w:val="00D45862"/>
    <w:rsid w:val="00D55F35"/>
    <w:rsid w:val="00D61570"/>
    <w:rsid w:val="00D641D6"/>
    <w:rsid w:val="00D74E18"/>
    <w:rsid w:val="00D8020A"/>
    <w:rsid w:val="00D966B3"/>
    <w:rsid w:val="00DA2C08"/>
    <w:rsid w:val="00DA37BE"/>
    <w:rsid w:val="00DC3935"/>
    <w:rsid w:val="00DC546B"/>
    <w:rsid w:val="00DD026E"/>
    <w:rsid w:val="00DD085E"/>
    <w:rsid w:val="00DD2F6B"/>
    <w:rsid w:val="00DF1104"/>
    <w:rsid w:val="00E03575"/>
    <w:rsid w:val="00E150F4"/>
    <w:rsid w:val="00E256C9"/>
    <w:rsid w:val="00E322EF"/>
    <w:rsid w:val="00E36F38"/>
    <w:rsid w:val="00E4350E"/>
    <w:rsid w:val="00E5581D"/>
    <w:rsid w:val="00E62EF4"/>
    <w:rsid w:val="00E660B0"/>
    <w:rsid w:val="00E74D74"/>
    <w:rsid w:val="00E76A50"/>
    <w:rsid w:val="00E80BE0"/>
    <w:rsid w:val="00E862A9"/>
    <w:rsid w:val="00E872EF"/>
    <w:rsid w:val="00EB0664"/>
    <w:rsid w:val="00EB1A0D"/>
    <w:rsid w:val="00EB37DA"/>
    <w:rsid w:val="00EC560D"/>
    <w:rsid w:val="00ED0238"/>
    <w:rsid w:val="00ED5D87"/>
    <w:rsid w:val="00EE43BB"/>
    <w:rsid w:val="00EE4DA7"/>
    <w:rsid w:val="00EF528D"/>
    <w:rsid w:val="00F15A0E"/>
    <w:rsid w:val="00F25137"/>
    <w:rsid w:val="00F31401"/>
    <w:rsid w:val="00F346D9"/>
    <w:rsid w:val="00F379B2"/>
    <w:rsid w:val="00F65BB3"/>
    <w:rsid w:val="00F730D1"/>
    <w:rsid w:val="00F7414F"/>
    <w:rsid w:val="00F75098"/>
    <w:rsid w:val="00F76941"/>
    <w:rsid w:val="00F816C6"/>
    <w:rsid w:val="00F9302F"/>
    <w:rsid w:val="00F977DC"/>
    <w:rsid w:val="00FA7A09"/>
    <w:rsid w:val="00FB2EBC"/>
    <w:rsid w:val="00FC1402"/>
    <w:rsid w:val="00FC4ADC"/>
    <w:rsid w:val="00FC6E75"/>
    <w:rsid w:val="00FC77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6A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Hyp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m.greiner.at/pinaccess/showpin.do?pinCode=5kqp90pAysZ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s-market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4B7-E5D2-4AF4-B39C-E7083C44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2017-12-05T20:47:00Z</dcterms:created>
  <dcterms:modified xsi:type="dcterms:W3CDTF">2018-03-07T10:30:00Z</dcterms:modified>
</cp:coreProperties>
</file>