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30348" w14:textId="77777777" w:rsidR="00C85D36" w:rsidRDefault="00C85D36" w:rsidP="00B51998">
      <w:pPr>
        <w:pStyle w:val="KeinLeerraum"/>
        <w:jc w:val="center"/>
        <w:rPr>
          <w:rFonts w:ascii="Arial" w:eastAsia="Arial" w:hAnsi="Arial" w:cs="Arial"/>
          <w:b/>
          <w:bCs/>
          <w:sz w:val="28"/>
          <w:szCs w:val="28"/>
          <w:lang w:val="de-DE"/>
        </w:rPr>
      </w:pPr>
    </w:p>
    <w:p w14:paraId="0C338890" w14:textId="7FD9190D" w:rsidR="001E13F7" w:rsidRDefault="2810B56B" w:rsidP="00B51998">
      <w:pPr>
        <w:pStyle w:val="KeinLeerraum"/>
        <w:jc w:val="center"/>
        <w:rPr>
          <w:rFonts w:ascii="Arial" w:eastAsia="Arial" w:hAnsi="Arial" w:cs="Arial"/>
          <w:b/>
          <w:bCs/>
          <w:sz w:val="28"/>
          <w:szCs w:val="28"/>
          <w:lang w:val="de-DE"/>
        </w:rPr>
      </w:pPr>
      <w:r w:rsidRPr="1FB6C629">
        <w:rPr>
          <w:rFonts w:ascii="Arial" w:eastAsia="Arial" w:hAnsi="Arial" w:cs="Arial"/>
          <w:b/>
          <w:bCs/>
          <w:sz w:val="28"/>
          <w:szCs w:val="28"/>
          <w:lang w:val="de-DE"/>
        </w:rPr>
        <w:t>OLMA</w:t>
      </w:r>
      <w:r w:rsidR="00B51998" w:rsidRPr="1FB6C629">
        <w:rPr>
          <w:rFonts w:ascii="Arial" w:eastAsia="Arial" w:hAnsi="Arial" w:cs="Arial"/>
          <w:b/>
          <w:bCs/>
          <w:sz w:val="28"/>
          <w:szCs w:val="28"/>
          <w:lang w:val="de-DE"/>
        </w:rPr>
        <w:t xml:space="preserve">: Erstes tschechisches Unternehmen mit selbsttrennender </w:t>
      </w:r>
    </w:p>
    <w:p w14:paraId="12FE0E79" w14:textId="013C952D" w:rsidR="6092F079" w:rsidRPr="00B51998" w:rsidRDefault="00B51998" w:rsidP="00B51998">
      <w:pPr>
        <w:pStyle w:val="KeinLeerraum"/>
        <w:jc w:val="center"/>
        <w:rPr>
          <w:rFonts w:ascii="Arial" w:eastAsia="Arial" w:hAnsi="Arial" w:cs="Arial"/>
          <w:b/>
          <w:bCs/>
          <w:sz w:val="28"/>
          <w:szCs w:val="28"/>
          <w:lang w:val="de-DE"/>
        </w:rPr>
      </w:pPr>
      <w:r w:rsidRPr="1FB6C629">
        <w:rPr>
          <w:rFonts w:ascii="Arial" w:eastAsia="Arial" w:hAnsi="Arial" w:cs="Arial"/>
          <w:b/>
          <w:bCs/>
          <w:sz w:val="28"/>
          <w:szCs w:val="28"/>
          <w:lang w:val="de-DE"/>
        </w:rPr>
        <w:t>K3</w:t>
      </w:r>
      <w:r w:rsidRPr="1FB6C629">
        <w:rPr>
          <w:rFonts w:ascii="Arial" w:eastAsia="Arial" w:hAnsi="Arial" w:cs="Arial"/>
          <w:b/>
          <w:bCs/>
          <w:sz w:val="28"/>
          <w:szCs w:val="28"/>
          <w:vertAlign w:val="superscript"/>
          <w:lang w:val="de-DE"/>
        </w:rPr>
        <w:t xml:space="preserve">® </w:t>
      </w:r>
      <w:r w:rsidRPr="1FB6C629">
        <w:rPr>
          <w:rFonts w:ascii="Arial" w:eastAsia="Arial" w:hAnsi="Arial" w:cs="Arial"/>
          <w:b/>
          <w:bCs/>
          <w:sz w:val="28"/>
          <w:szCs w:val="28"/>
          <w:lang w:val="de-DE"/>
        </w:rPr>
        <w:t>r100 Verpackung von Greiner Packaging</w:t>
      </w:r>
    </w:p>
    <w:p w14:paraId="691FCB98" w14:textId="77777777" w:rsidR="00E834F0" w:rsidRDefault="00E834F0" w:rsidP="7DF6E701">
      <w:pPr>
        <w:pStyle w:val="Body"/>
        <w:rPr>
          <w:rFonts w:ascii="Arial" w:eastAsia="Arial" w:hAnsi="Arial" w:cs="Arial"/>
          <w:b/>
          <w:bCs/>
          <w:sz w:val="20"/>
          <w:szCs w:val="20"/>
        </w:rPr>
      </w:pPr>
    </w:p>
    <w:p w14:paraId="0457E9E4" w14:textId="1D7A2C2D" w:rsidR="00A235A5" w:rsidRPr="00E834F0" w:rsidRDefault="00E834F0" w:rsidP="7DF6E701">
      <w:pPr>
        <w:pStyle w:val="Body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1FB6C629">
        <w:rPr>
          <w:rFonts w:ascii="Arial" w:eastAsia="Arial" w:hAnsi="Arial" w:cs="Arial"/>
          <w:b/>
          <w:bCs/>
          <w:sz w:val="20"/>
          <w:szCs w:val="20"/>
        </w:rPr>
        <w:t xml:space="preserve">Mit seinen Marken Carte </w:t>
      </w:r>
      <w:proofErr w:type="spellStart"/>
      <w:r w:rsidRPr="1FB6C629">
        <w:rPr>
          <w:rFonts w:ascii="Arial" w:eastAsia="Arial" w:hAnsi="Arial" w:cs="Arial"/>
          <w:b/>
          <w:bCs/>
          <w:sz w:val="20"/>
          <w:szCs w:val="20"/>
        </w:rPr>
        <w:t>d’Or</w:t>
      </w:r>
      <w:proofErr w:type="spellEnd"/>
      <w:r w:rsidRPr="1FB6C629">
        <w:rPr>
          <w:rFonts w:ascii="Arial" w:eastAsia="Arial" w:hAnsi="Arial" w:cs="Arial"/>
          <w:b/>
          <w:bCs/>
          <w:sz w:val="20"/>
          <w:szCs w:val="20"/>
        </w:rPr>
        <w:t xml:space="preserve"> und Cavalier bringt </w:t>
      </w:r>
      <w:r w:rsidR="2810B56B" w:rsidRPr="1FB6C629">
        <w:rPr>
          <w:rFonts w:ascii="Arial" w:eastAsia="Arial" w:hAnsi="Arial" w:cs="Arial"/>
          <w:b/>
          <w:bCs/>
          <w:sz w:val="20"/>
          <w:szCs w:val="20"/>
        </w:rPr>
        <w:t>OLMA</w:t>
      </w:r>
      <w:r w:rsidRPr="1FB6C629">
        <w:rPr>
          <w:rFonts w:ascii="Arial" w:eastAsia="Arial" w:hAnsi="Arial" w:cs="Arial"/>
          <w:b/>
          <w:bCs/>
          <w:sz w:val="20"/>
          <w:szCs w:val="20"/>
        </w:rPr>
        <w:t xml:space="preserve"> die umweltfreundliche Verpackungslösung K3</w:t>
      </w:r>
      <w:r w:rsidRPr="1FB6C629">
        <w:rPr>
          <w:rFonts w:ascii="Arial" w:eastAsia="Arial" w:hAnsi="Arial" w:cs="Arial"/>
          <w:b/>
          <w:bCs/>
          <w:sz w:val="20"/>
          <w:szCs w:val="20"/>
          <w:vertAlign w:val="superscript"/>
          <w:lang w:val="de-AT"/>
        </w:rPr>
        <w:t>®</w:t>
      </w:r>
      <w:r w:rsidRPr="1FB6C629">
        <w:rPr>
          <w:rFonts w:ascii="Arial" w:eastAsia="Arial" w:hAnsi="Arial" w:cs="Arial"/>
          <w:b/>
          <w:bCs/>
          <w:sz w:val="20"/>
          <w:szCs w:val="20"/>
        </w:rPr>
        <w:t xml:space="preserve"> r100 in Tschechien erstmalig auf den Markt und macht das Recycling von Kunststoffbecher und Kartonwickel damit noch einfacher. </w:t>
      </w:r>
    </w:p>
    <w:p w14:paraId="7F7738B3" w14:textId="77777777" w:rsidR="00C21B27" w:rsidRPr="00E834F0" w:rsidRDefault="00C21B27" w:rsidP="7DF6E701">
      <w:pPr>
        <w:pStyle w:val="KeinLeerraum"/>
        <w:rPr>
          <w:rFonts w:ascii="Arial" w:eastAsia="Arial" w:hAnsi="Arial" w:cs="Arial"/>
          <w:sz w:val="20"/>
          <w:szCs w:val="20"/>
        </w:rPr>
      </w:pPr>
    </w:p>
    <w:p w14:paraId="0F936FE2" w14:textId="772E09D4" w:rsidR="00C83AB2" w:rsidRPr="00E834F0" w:rsidRDefault="00A235A5" w:rsidP="7DF6E701">
      <w:pPr>
        <w:pStyle w:val="KeinLeerraum"/>
        <w:jc w:val="both"/>
        <w:rPr>
          <w:rFonts w:ascii="Arial" w:eastAsia="Arial" w:hAnsi="Arial" w:cs="Arial"/>
          <w:sz w:val="20"/>
          <w:szCs w:val="20"/>
        </w:rPr>
      </w:pPr>
      <w:r w:rsidRPr="3F2C8107">
        <w:rPr>
          <w:rFonts w:ascii="Arial" w:eastAsia="Arial" w:hAnsi="Arial" w:cs="Arial"/>
          <w:sz w:val="20"/>
          <w:szCs w:val="20"/>
        </w:rPr>
        <w:t xml:space="preserve">Kremsmünster, </w:t>
      </w:r>
      <w:r w:rsidR="41D1D111" w:rsidRPr="3F2C8107">
        <w:rPr>
          <w:rFonts w:ascii="Arial" w:eastAsia="Arial" w:hAnsi="Arial" w:cs="Arial"/>
          <w:sz w:val="20"/>
          <w:szCs w:val="20"/>
        </w:rPr>
        <w:t xml:space="preserve">September </w:t>
      </w:r>
      <w:r w:rsidR="00562DEB" w:rsidRPr="3F2C8107">
        <w:rPr>
          <w:rFonts w:ascii="Arial" w:eastAsia="Arial" w:hAnsi="Arial" w:cs="Arial"/>
          <w:sz w:val="20"/>
          <w:szCs w:val="20"/>
        </w:rPr>
        <w:t>2024</w:t>
      </w:r>
      <w:r w:rsidR="00BB1D33" w:rsidRPr="3F2C8107">
        <w:rPr>
          <w:rFonts w:ascii="Arial" w:eastAsia="Arial" w:hAnsi="Arial" w:cs="Arial"/>
          <w:sz w:val="20"/>
          <w:szCs w:val="20"/>
        </w:rPr>
        <w:t xml:space="preserve">. </w:t>
      </w:r>
      <w:r w:rsidR="00F8795C" w:rsidRPr="3F2C8107">
        <w:rPr>
          <w:rFonts w:ascii="Arial" w:eastAsia="Arial" w:hAnsi="Arial" w:cs="Arial"/>
          <w:sz w:val="20"/>
          <w:szCs w:val="20"/>
        </w:rPr>
        <w:t xml:space="preserve">Mit seinen Marken Carte </w:t>
      </w:r>
      <w:proofErr w:type="spellStart"/>
      <w:r w:rsidR="00F8795C" w:rsidRPr="3F2C8107">
        <w:rPr>
          <w:rFonts w:ascii="Arial" w:eastAsia="Arial" w:hAnsi="Arial" w:cs="Arial"/>
          <w:sz w:val="20"/>
          <w:szCs w:val="20"/>
        </w:rPr>
        <w:t>d’Or</w:t>
      </w:r>
      <w:proofErr w:type="spellEnd"/>
      <w:r w:rsidR="00F8795C" w:rsidRPr="3F2C8107">
        <w:rPr>
          <w:rFonts w:ascii="Arial" w:eastAsia="Arial" w:hAnsi="Arial" w:cs="Arial"/>
          <w:sz w:val="20"/>
          <w:szCs w:val="20"/>
        </w:rPr>
        <w:t xml:space="preserve"> und Cavalier ist </w:t>
      </w:r>
      <w:r w:rsidR="2810B56B" w:rsidRPr="3F2C8107">
        <w:rPr>
          <w:rFonts w:ascii="Arial" w:eastAsia="Arial" w:hAnsi="Arial" w:cs="Arial"/>
          <w:sz w:val="20"/>
          <w:szCs w:val="20"/>
        </w:rPr>
        <w:t>OLMA</w:t>
      </w:r>
      <w:r w:rsidR="00F8795C" w:rsidRPr="3F2C8107">
        <w:rPr>
          <w:rFonts w:ascii="Arial" w:eastAsia="Arial" w:hAnsi="Arial" w:cs="Arial"/>
          <w:sz w:val="20"/>
          <w:szCs w:val="20"/>
        </w:rPr>
        <w:t xml:space="preserve"> im tschechischen Handel für seine Dessertvariationen im Kühlregal bekannt. Die Kombinationen aus frisch-säuerlichem Sauerrahm </w:t>
      </w:r>
      <w:r w:rsidR="2B8A5227" w:rsidRPr="3F2C8107">
        <w:rPr>
          <w:rFonts w:ascii="Arial" w:eastAsia="Arial" w:hAnsi="Arial" w:cs="Arial"/>
          <w:sz w:val="20"/>
          <w:szCs w:val="20"/>
        </w:rPr>
        <w:t xml:space="preserve">versteckt unter eine </w:t>
      </w:r>
      <w:r w:rsidR="00F8795C" w:rsidRPr="3F2C8107">
        <w:rPr>
          <w:rFonts w:ascii="Arial" w:eastAsia="Arial" w:hAnsi="Arial" w:cs="Arial"/>
          <w:sz w:val="20"/>
          <w:szCs w:val="20"/>
        </w:rPr>
        <w:t>süßen Frucht</w:t>
      </w:r>
      <w:r w:rsidR="00442BAB" w:rsidRPr="3F2C8107">
        <w:rPr>
          <w:rFonts w:ascii="Arial" w:eastAsia="Arial" w:hAnsi="Arial" w:cs="Arial"/>
          <w:sz w:val="20"/>
          <w:szCs w:val="20"/>
        </w:rPr>
        <w:t>-</w:t>
      </w:r>
      <w:r w:rsidR="5453E2ED" w:rsidRPr="3F2C8107">
        <w:rPr>
          <w:rFonts w:ascii="Arial" w:eastAsia="Arial" w:hAnsi="Arial" w:cs="Arial"/>
          <w:sz w:val="20"/>
          <w:szCs w:val="20"/>
        </w:rPr>
        <w:t xml:space="preserve"> oder Dessertsoße </w:t>
      </w:r>
      <w:r w:rsidR="00F8795C" w:rsidRPr="3F2C8107">
        <w:rPr>
          <w:rFonts w:ascii="Arial" w:eastAsia="Arial" w:hAnsi="Arial" w:cs="Arial"/>
          <w:sz w:val="20"/>
          <w:szCs w:val="20"/>
        </w:rPr>
        <w:t>begeistern Groß und Klein – und</w:t>
      </w:r>
      <w:r w:rsidR="002D06EE" w:rsidRPr="3F2C8107">
        <w:rPr>
          <w:rFonts w:ascii="Arial" w:eastAsia="Arial" w:hAnsi="Arial" w:cs="Arial"/>
          <w:sz w:val="20"/>
          <w:szCs w:val="20"/>
        </w:rPr>
        <w:t xml:space="preserve"> sorgen nun auch mit ihrer innovativen Verpackung für Aufsehen. </w:t>
      </w:r>
      <w:r w:rsidR="2810B56B" w:rsidRPr="3F2C8107">
        <w:rPr>
          <w:rFonts w:ascii="Arial" w:eastAsia="Arial" w:hAnsi="Arial" w:cs="Arial"/>
          <w:sz w:val="20"/>
          <w:szCs w:val="20"/>
        </w:rPr>
        <w:t>OLMA</w:t>
      </w:r>
      <w:r w:rsidR="002D06EE" w:rsidRPr="3F2C8107">
        <w:rPr>
          <w:rFonts w:ascii="Arial" w:eastAsia="Arial" w:hAnsi="Arial" w:cs="Arial"/>
          <w:sz w:val="20"/>
          <w:szCs w:val="20"/>
        </w:rPr>
        <w:t xml:space="preserve"> </w:t>
      </w:r>
      <w:r w:rsidR="00C83AB2" w:rsidRPr="3F2C8107">
        <w:rPr>
          <w:rFonts w:ascii="Arial" w:eastAsia="Arial" w:hAnsi="Arial" w:cs="Arial"/>
          <w:sz w:val="20"/>
          <w:szCs w:val="20"/>
        </w:rPr>
        <w:t>ist der erste Nahrungsmittelhersteller</w:t>
      </w:r>
      <w:r w:rsidR="002D06EE" w:rsidRPr="3F2C8107">
        <w:rPr>
          <w:rFonts w:ascii="Arial" w:eastAsia="Arial" w:hAnsi="Arial" w:cs="Arial"/>
          <w:sz w:val="20"/>
          <w:szCs w:val="20"/>
        </w:rPr>
        <w:t xml:space="preserve"> in Tschechien</w:t>
      </w:r>
      <w:r w:rsidR="00C83AB2" w:rsidRPr="3F2C8107">
        <w:rPr>
          <w:rFonts w:ascii="Arial" w:eastAsia="Arial" w:hAnsi="Arial" w:cs="Arial"/>
          <w:sz w:val="20"/>
          <w:szCs w:val="20"/>
        </w:rPr>
        <w:t>, der</w:t>
      </w:r>
      <w:r w:rsidR="002D06EE" w:rsidRPr="3F2C8107">
        <w:rPr>
          <w:rFonts w:ascii="Arial" w:eastAsia="Arial" w:hAnsi="Arial" w:cs="Arial"/>
          <w:sz w:val="20"/>
          <w:szCs w:val="20"/>
        </w:rPr>
        <w:t xml:space="preserve"> seine Dessertvariationen seit dem Frühling in </w:t>
      </w:r>
      <w:r w:rsidR="00C83AB2" w:rsidRPr="3F2C8107">
        <w:rPr>
          <w:rFonts w:ascii="Arial" w:eastAsia="Arial" w:hAnsi="Arial" w:cs="Arial"/>
          <w:sz w:val="20"/>
          <w:szCs w:val="20"/>
        </w:rPr>
        <w:t>selbsttrennende</w:t>
      </w:r>
      <w:r w:rsidR="00D01DB6" w:rsidRPr="3F2C8107">
        <w:rPr>
          <w:rFonts w:ascii="Arial" w:eastAsia="Arial" w:hAnsi="Arial" w:cs="Arial"/>
          <w:sz w:val="20"/>
          <w:szCs w:val="20"/>
        </w:rPr>
        <w:t>n</w:t>
      </w:r>
      <w:r w:rsidR="00C83AB2" w:rsidRPr="3F2C8107">
        <w:rPr>
          <w:rFonts w:ascii="Arial" w:eastAsia="Arial" w:hAnsi="Arial" w:cs="Arial"/>
          <w:sz w:val="20"/>
          <w:szCs w:val="20"/>
        </w:rPr>
        <w:t xml:space="preserve"> K3</w:t>
      </w:r>
      <w:r w:rsidR="00C83AB2" w:rsidRPr="3F2C8107">
        <w:rPr>
          <w:rFonts w:ascii="Arial" w:eastAsia="Arial" w:hAnsi="Arial" w:cs="Arial"/>
          <w:sz w:val="20"/>
          <w:szCs w:val="20"/>
          <w:vertAlign w:val="superscript"/>
        </w:rPr>
        <w:t>®</w:t>
      </w:r>
      <w:r w:rsidR="00C83AB2" w:rsidRPr="3F2C8107">
        <w:rPr>
          <w:rFonts w:ascii="Arial" w:eastAsia="Arial" w:hAnsi="Arial" w:cs="Arial"/>
          <w:sz w:val="20"/>
          <w:szCs w:val="20"/>
        </w:rPr>
        <w:t xml:space="preserve"> r100</w:t>
      </w:r>
      <w:r w:rsidR="002D06EE" w:rsidRPr="3F2C8107">
        <w:rPr>
          <w:rFonts w:ascii="Arial" w:eastAsia="Arial" w:hAnsi="Arial" w:cs="Arial"/>
          <w:sz w:val="20"/>
          <w:szCs w:val="20"/>
        </w:rPr>
        <w:t xml:space="preserve"> Bechern von Greiner Packaging verpackt. </w:t>
      </w:r>
    </w:p>
    <w:p w14:paraId="2637E687" w14:textId="77777777" w:rsidR="00C83AB2" w:rsidRPr="00E834F0" w:rsidRDefault="00C83AB2" w:rsidP="7DF6E701">
      <w:pPr>
        <w:pStyle w:val="KeinLeerraum"/>
        <w:jc w:val="both"/>
        <w:rPr>
          <w:rFonts w:ascii="Arial" w:eastAsia="Arial" w:hAnsi="Arial" w:cs="Arial"/>
          <w:sz w:val="20"/>
          <w:szCs w:val="20"/>
        </w:rPr>
      </w:pPr>
    </w:p>
    <w:p w14:paraId="2EDF0902" w14:textId="6FB6B6B7" w:rsidR="007C0352" w:rsidRDefault="00C83AB2" w:rsidP="1FB6C62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7DF6E701">
        <w:rPr>
          <w:rFonts w:ascii="Arial" w:eastAsia="Arial" w:hAnsi="Arial" w:cs="Arial"/>
          <w:sz w:val="20"/>
          <w:szCs w:val="20"/>
        </w:rPr>
        <w:t xml:space="preserve">Kartonwickel und Kunststoffverpackung </w:t>
      </w:r>
      <w:r w:rsidR="003B2C27" w:rsidRPr="7DF6E701">
        <w:rPr>
          <w:rFonts w:ascii="Arial" w:eastAsia="Arial" w:hAnsi="Arial" w:cs="Arial"/>
          <w:sz w:val="20"/>
          <w:szCs w:val="20"/>
        </w:rPr>
        <w:t>werden beim K3</w:t>
      </w:r>
      <w:r w:rsidR="003B2C27" w:rsidRPr="7DF6E701">
        <w:rPr>
          <w:rFonts w:ascii="Arial" w:eastAsia="Arial" w:hAnsi="Arial" w:cs="Arial"/>
          <w:sz w:val="20"/>
          <w:szCs w:val="20"/>
          <w:vertAlign w:val="superscript"/>
        </w:rPr>
        <w:t>®</w:t>
      </w:r>
      <w:r w:rsidR="003B2C27" w:rsidRPr="7DF6E701">
        <w:rPr>
          <w:rFonts w:ascii="Arial" w:eastAsia="Arial" w:hAnsi="Arial" w:cs="Arial"/>
          <w:sz w:val="20"/>
          <w:szCs w:val="20"/>
        </w:rPr>
        <w:t xml:space="preserve"> r100 </w:t>
      </w:r>
      <w:r w:rsidRPr="7DF6E701">
        <w:rPr>
          <w:rFonts w:ascii="Arial" w:eastAsia="Arial" w:hAnsi="Arial" w:cs="Arial"/>
          <w:sz w:val="20"/>
          <w:szCs w:val="20"/>
        </w:rPr>
        <w:t>während des Abfall-Entsorgungsprozesses ohne menschliche Einwirkung voneinander getrennt.</w:t>
      </w:r>
      <w:r w:rsidR="003B2C27" w:rsidRPr="7DF6E701">
        <w:rPr>
          <w:rFonts w:ascii="Arial" w:eastAsia="Arial" w:hAnsi="Arial" w:cs="Arial"/>
          <w:sz w:val="20"/>
          <w:szCs w:val="20"/>
        </w:rPr>
        <w:t xml:space="preserve"> </w:t>
      </w:r>
      <w:r w:rsidRPr="7DF6E701">
        <w:rPr>
          <w:rFonts w:ascii="Arial" w:eastAsia="Arial" w:hAnsi="Arial" w:cs="Arial"/>
          <w:sz w:val="20"/>
          <w:szCs w:val="20"/>
        </w:rPr>
        <w:t>Das Erreichen einer exzellenten Recyclingfähigkeit von bis zu 98</w:t>
      </w:r>
      <w:r w:rsidR="009966D8" w:rsidRPr="7DF6E701">
        <w:rPr>
          <w:rFonts w:ascii="Arial" w:eastAsia="Arial" w:hAnsi="Arial" w:cs="Arial"/>
          <w:sz w:val="20"/>
          <w:szCs w:val="20"/>
        </w:rPr>
        <w:t xml:space="preserve"> </w:t>
      </w:r>
      <w:r w:rsidRPr="7DF6E701">
        <w:rPr>
          <w:rFonts w:ascii="Arial" w:eastAsia="Arial" w:hAnsi="Arial" w:cs="Arial"/>
          <w:sz w:val="20"/>
          <w:szCs w:val="20"/>
        </w:rPr>
        <w:t>% ist dadurch nicht</w:t>
      </w:r>
      <w:r w:rsidR="003B2C27" w:rsidRPr="7DF6E701">
        <w:rPr>
          <w:rFonts w:ascii="Arial" w:eastAsia="Arial" w:hAnsi="Arial" w:cs="Arial"/>
          <w:sz w:val="20"/>
          <w:szCs w:val="20"/>
        </w:rPr>
        <w:t xml:space="preserve"> </w:t>
      </w:r>
      <w:r w:rsidRPr="7DF6E701">
        <w:rPr>
          <w:rFonts w:ascii="Arial" w:eastAsia="Arial" w:hAnsi="Arial" w:cs="Arial"/>
          <w:sz w:val="20"/>
          <w:szCs w:val="20"/>
        </w:rPr>
        <w:t xml:space="preserve">von der korrekten Trennung durch </w:t>
      </w:r>
      <w:proofErr w:type="spellStart"/>
      <w:r w:rsidRPr="7DF6E701">
        <w:rPr>
          <w:rFonts w:ascii="Arial" w:eastAsia="Arial" w:hAnsi="Arial" w:cs="Arial"/>
          <w:sz w:val="20"/>
          <w:szCs w:val="20"/>
        </w:rPr>
        <w:t>Endkonsument</w:t>
      </w:r>
      <w:r w:rsidR="003B2C27" w:rsidRPr="7DF6E701">
        <w:rPr>
          <w:rFonts w:ascii="Arial" w:eastAsia="Arial" w:hAnsi="Arial" w:cs="Arial"/>
          <w:sz w:val="20"/>
          <w:szCs w:val="20"/>
        </w:rPr>
        <w:t>:innen</w:t>
      </w:r>
      <w:proofErr w:type="spellEnd"/>
      <w:r w:rsidRPr="7DF6E701">
        <w:rPr>
          <w:rFonts w:ascii="Arial" w:eastAsia="Arial" w:hAnsi="Arial" w:cs="Arial"/>
          <w:sz w:val="20"/>
          <w:szCs w:val="20"/>
        </w:rPr>
        <w:t xml:space="preserve"> abhängig, sondern passiert völlig selbstständig noch vor dem Eintreffen im Verwertungsbetrieb.</w:t>
      </w:r>
      <w:r w:rsidR="00D4212B" w:rsidRPr="7DF6E701">
        <w:rPr>
          <w:rFonts w:ascii="Arial" w:eastAsia="Arial" w:hAnsi="Arial" w:cs="Arial"/>
          <w:sz w:val="20"/>
          <w:szCs w:val="20"/>
        </w:rPr>
        <w:t xml:space="preserve"> </w:t>
      </w:r>
      <w:r w:rsidR="003B2C27" w:rsidRPr="7DF6E701">
        <w:rPr>
          <w:rFonts w:ascii="Arial" w:eastAsia="Arial" w:hAnsi="Arial" w:cs="Arial"/>
          <w:color w:val="000000" w:themeColor="text1"/>
          <w:sz w:val="20"/>
          <w:szCs w:val="20"/>
        </w:rPr>
        <w:t xml:space="preserve">Der leere </w:t>
      </w:r>
      <w:r w:rsidR="007C0352" w:rsidRPr="7DF6E701">
        <w:rPr>
          <w:rFonts w:ascii="Arial" w:eastAsia="Arial" w:hAnsi="Arial" w:cs="Arial"/>
          <w:color w:val="000000" w:themeColor="text1"/>
          <w:sz w:val="20"/>
          <w:szCs w:val="20"/>
        </w:rPr>
        <w:t>Be</w:t>
      </w:r>
      <w:r w:rsidR="003B2C27" w:rsidRPr="7DF6E701">
        <w:rPr>
          <w:rFonts w:ascii="Arial" w:eastAsia="Arial" w:hAnsi="Arial" w:cs="Arial"/>
          <w:color w:val="000000" w:themeColor="text1"/>
          <w:sz w:val="20"/>
          <w:szCs w:val="20"/>
        </w:rPr>
        <w:t>cher kann</w:t>
      </w:r>
      <w:r w:rsidR="007C0352" w:rsidRPr="7DF6E701">
        <w:rPr>
          <w:rFonts w:ascii="Arial" w:eastAsia="Arial" w:hAnsi="Arial" w:cs="Arial"/>
          <w:color w:val="000000" w:themeColor="text1"/>
          <w:sz w:val="20"/>
          <w:szCs w:val="20"/>
        </w:rPr>
        <w:t xml:space="preserve"> nach dem Genuss </w:t>
      </w:r>
      <w:r w:rsidR="003B2C27" w:rsidRPr="7DF6E701">
        <w:rPr>
          <w:rFonts w:ascii="Arial" w:eastAsia="Arial" w:hAnsi="Arial" w:cs="Arial"/>
          <w:color w:val="000000" w:themeColor="text1"/>
          <w:sz w:val="20"/>
          <w:szCs w:val="20"/>
        </w:rPr>
        <w:t>de</w:t>
      </w:r>
      <w:r w:rsidR="00D4212B" w:rsidRPr="7DF6E701">
        <w:rPr>
          <w:rFonts w:ascii="Arial" w:eastAsia="Arial" w:hAnsi="Arial" w:cs="Arial"/>
          <w:color w:val="000000" w:themeColor="text1"/>
          <w:sz w:val="20"/>
          <w:szCs w:val="20"/>
        </w:rPr>
        <w:t>s</w:t>
      </w:r>
      <w:r w:rsidR="003B2C27" w:rsidRPr="7DF6E701">
        <w:rPr>
          <w:rFonts w:ascii="Arial" w:eastAsia="Arial" w:hAnsi="Arial" w:cs="Arial"/>
          <w:color w:val="000000" w:themeColor="text1"/>
          <w:sz w:val="20"/>
          <w:szCs w:val="20"/>
        </w:rPr>
        <w:t xml:space="preserve"> Desserts </w:t>
      </w:r>
      <w:r w:rsidR="00C60C2B" w:rsidRPr="7DF6E701">
        <w:rPr>
          <w:rFonts w:ascii="Arial" w:eastAsia="Arial" w:hAnsi="Arial" w:cs="Arial"/>
          <w:color w:val="000000" w:themeColor="text1"/>
          <w:sz w:val="20"/>
          <w:szCs w:val="20"/>
        </w:rPr>
        <w:t xml:space="preserve">so </w:t>
      </w:r>
      <w:r w:rsidR="003B2C27" w:rsidRPr="7DF6E701">
        <w:rPr>
          <w:rFonts w:ascii="Arial" w:eastAsia="Arial" w:hAnsi="Arial" w:cs="Arial"/>
          <w:color w:val="000000" w:themeColor="text1"/>
          <w:sz w:val="20"/>
          <w:szCs w:val="20"/>
        </w:rPr>
        <w:t xml:space="preserve">ganz </w:t>
      </w:r>
      <w:r w:rsidR="007C0352" w:rsidRPr="7DF6E701">
        <w:rPr>
          <w:rFonts w:ascii="Arial" w:eastAsia="Arial" w:hAnsi="Arial" w:cs="Arial"/>
          <w:color w:val="000000" w:themeColor="text1"/>
          <w:sz w:val="20"/>
          <w:szCs w:val="20"/>
        </w:rPr>
        <w:t>einfach entsorgt werden</w:t>
      </w:r>
      <w:r w:rsidR="1CFC33FD" w:rsidRPr="7DF6E701">
        <w:rPr>
          <w:rFonts w:ascii="Arial" w:eastAsia="Arial" w:hAnsi="Arial" w:cs="Arial"/>
          <w:color w:val="000000" w:themeColor="text1"/>
          <w:sz w:val="20"/>
          <w:szCs w:val="20"/>
        </w:rPr>
        <w:t>.</w:t>
      </w:r>
      <w:r w:rsidR="00E67CE2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7C0352" w:rsidRPr="1FB6C629">
        <w:rPr>
          <w:rFonts w:ascii="Arial" w:eastAsia="Arial" w:hAnsi="Arial" w:cs="Arial"/>
          <w:color w:val="000000" w:themeColor="text1"/>
          <w:sz w:val="20"/>
          <w:szCs w:val="20"/>
        </w:rPr>
        <w:t>„</w:t>
      </w:r>
      <w:r w:rsidR="00D4212B" w:rsidRPr="1FB6C629">
        <w:rPr>
          <w:rFonts w:ascii="Arial" w:eastAsia="Arial" w:hAnsi="Arial" w:cs="Arial"/>
          <w:color w:val="000000" w:themeColor="text1"/>
          <w:sz w:val="20"/>
          <w:szCs w:val="20"/>
        </w:rPr>
        <w:t xml:space="preserve">Wir schätzen </w:t>
      </w:r>
      <w:r w:rsidR="007C0352" w:rsidRPr="1FB6C629">
        <w:rPr>
          <w:rFonts w:ascii="Arial" w:eastAsia="Arial" w:hAnsi="Arial" w:cs="Arial"/>
          <w:color w:val="000000" w:themeColor="text1"/>
          <w:sz w:val="20"/>
          <w:szCs w:val="20"/>
        </w:rPr>
        <w:t>Greiner Packaging</w:t>
      </w:r>
      <w:r w:rsidR="00D4212B" w:rsidRPr="1FB6C629">
        <w:rPr>
          <w:rFonts w:ascii="Arial" w:eastAsia="Arial" w:hAnsi="Arial" w:cs="Arial"/>
          <w:color w:val="000000" w:themeColor="text1"/>
          <w:sz w:val="20"/>
          <w:szCs w:val="20"/>
        </w:rPr>
        <w:t xml:space="preserve"> als innovativen und verlässlichen Partner</w:t>
      </w:r>
      <w:r w:rsidR="007C0352" w:rsidRPr="1FB6C629">
        <w:rPr>
          <w:rFonts w:ascii="Arial" w:eastAsia="Arial" w:hAnsi="Arial" w:cs="Arial"/>
          <w:color w:val="000000" w:themeColor="text1"/>
          <w:sz w:val="20"/>
          <w:szCs w:val="20"/>
        </w:rPr>
        <w:t>, die Neuentwicklung K3</w:t>
      </w:r>
      <w:r w:rsidR="007C0352" w:rsidRPr="1FB6C629">
        <w:rPr>
          <w:rFonts w:ascii="Arial" w:eastAsia="Arial" w:hAnsi="Arial" w:cs="Arial"/>
          <w:color w:val="000000" w:themeColor="text1"/>
          <w:sz w:val="20"/>
          <w:szCs w:val="20"/>
          <w:vertAlign w:val="superscript"/>
        </w:rPr>
        <w:t>®</w:t>
      </w:r>
      <w:r w:rsidR="007C0352" w:rsidRPr="1FB6C629">
        <w:rPr>
          <w:rFonts w:ascii="Arial" w:eastAsia="Arial" w:hAnsi="Arial" w:cs="Arial"/>
          <w:color w:val="000000" w:themeColor="text1"/>
          <w:sz w:val="20"/>
          <w:szCs w:val="20"/>
        </w:rPr>
        <w:t xml:space="preserve"> r100 </w:t>
      </w:r>
      <w:r w:rsidR="00D4212B" w:rsidRPr="1FB6C629">
        <w:rPr>
          <w:rFonts w:ascii="Arial" w:eastAsia="Arial" w:hAnsi="Arial" w:cs="Arial"/>
          <w:color w:val="000000" w:themeColor="text1"/>
          <w:sz w:val="20"/>
          <w:szCs w:val="20"/>
        </w:rPr>
        <w:t>hat uns von Beginn an überzeugt</w:t>
      </w:r>
      <w:r w:rsidR="007C0352" w:rsidRPr="1FB6C629">
        <w:rPr>
          <w:rFonts w:ascii="Arial" w:eastAsia="Arial" w:hAnsi="Arial" w:cs="Arial"/>
          <w:color w:val="000000" w:themeColor="text1"/>
          <w:sz w:val="20"/>
          <w:szCs w:val="20"/>
        </w:rPr>
        <w:t xml:space="preserve">. </w:t>
      </w:r>
      <w:r w:rsidR="00D4212B" w:rsidRPr="1FB6C629">
        <w:rPr>
          <w:rFonts w:ascii="Arial" w:eastAsia="Arial" w:hAnsi="Arial" w:cs="Arial"/>
          <w:color w:val="000000" w:themeColor="text1"/>
          <w:sz w:val="20"/>
          <w:szCs w:val="20"/>
        </w:rPr>
        <w:t xml:space="preserve">Mit unseren Desserts setzen wir nicht nur auf beste Zutaten, sondern auch auf eine Verpackung, die ihresgleichen sucht“, betont </w:t>
      </w:r>
      <w:r w:rsidR="5A1E5D0E" w:rsidRPr="1FB6C629">
        <w:rPr>
          <w:rFonts w:ascii="Arial" w:eastAsia="Arial" w:hAnsi="Arial" w:cs="Arial"/>
          <w:sz w:val="20"/>
          <w:szCs w:val="20"/>
        </w:rPr>
        <w:t xml:space="preserve">Martin </w:t>
      </w:r>
      <w:proofErr w:type="spellStart"/>
      <w:r w:rsidR="5A1E5D0E" w:rsidRPr="1FB6C629">
        <w:rPr>
          <w:rFonts w:ascii="Arial" w:eastAsia="Arial" w:hAnsi="Arial" w:cs="Arial"/>
          <w:sz w:val="20"/>
          <w:szCs w:val="20"/>
        </w:rPr>
        <w:t>Krystián</w:t>
      </w:r>
      <w:proofErr w:type="spellEnd"/>
      <w:r w:rsidR="5A1E5D0E" w:rsidRPr="1FB6C629">
        <w:rPr>
          <w:rFonts w:ascii="Arial" w:eastAsia="Arial" w:hAnsi="Arial" w:cs="Arial"/>
          <w:sz w:val="20"/>
          <w:szCs w:val="20"/>
        </w:rPr>
        <w:t>, G</w:t>
      </w:r>
      <w:r w:rsidR="414F9083" w:rsidRPr="1FB6C629">
        <w:rPr>
          <w:rFonts w:ascii="Arial" w:eastAsia="Arial" w:hAnsi="Arial" w:cs="Arial"/>
          <w:sz w:val="20"/>
          <w:szCs w:val="20"/>
        </w:rPr>
        <w:t xml:space="preserve">eschäftsführer </w:t>
      </w:r>
      <w:r w:rsidR="00D4212B" w:rsidRPr="1FB6C629">
        <w:rPr>
          <w:rFonts w:ascii="Arial" w:eastAsia="Arial" w:hAnsi="Arial" w:cs="Arial"/>
          <w:color w:val="000000" w:themeColor="text1"/>
          <w:sz w:val="20"/>
          <w:szCs w:val="20"/>
        </w:rPr>
        <w:t xml:space="preserve">von </w:t>
      </w:r>
      <w:r w:rsidR="2810B56B" w:rsidRPr="1FB6C629">
        <w:rPr>
          <w:rFonts w:ascii="Arial" w:eastAsia="Arial" w:hAnsi="Arial" w:cs="Arial"/>
          <w:color w:val="000000" w:themeColor="text1"/>
          <w:sz w:val="20"/>
          <w:szCs w:val="20"/>
        </w:rPr>
        <w:t>OLMA</w:t>
      </w:r>
      <w:r w:rsidR="00D4212B" w:rsidRPr="1FB6C629">
        <w:rPr>
          <w:rFonts w:ascii="Arial" w:eastAsia="Arial" w:hAnsi="Arial" w:cs="Arial"/>
          <w:color w:val="000000" w:themeColor="text1"/>
          <w:sz w:val="20"/>
          <w:szCs w:val="20"/>
        </w:rPr>
        <w:t xml:space="preserve">. </w:t>
      </w:r>
    </w:p>
    <w:p w14:paraId="3C306E01" w14:textId="77777777" w:rsidR="00D4212B" w:rsidRPr="00E834F0" w:rsidRDefault="00D4212B" w:rsidP="7DF6E7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  <w:lang w:eastAsia="en-GB"/>
        </w:rPr>
      </w:pPr>
    </w:p>
    <w:p w14:paraId="3D695E14" w14:textId="5D7BD240" w:rsidR="007C0352" w:rsidRDefault="007C0352" w:rsidP="7DF6E7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 w:rsidRPr="7DF6E70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Preisgekrönte</w:t>
      </w:r>
      <w:r w:rsidR="00135781" w:rsidRPr="7DF6E70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r</w:t>
      </w:r>
      <w:r w:rsidRPr="7DF6E70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K3</w:t>
      </w:r>
      <w:r w:rsidRPr="7DF6E701">
        <w:rPr>
          <w:rFonts w:ascii="Arial" w:eastAsia="Arial" w:hAnsi="Arial" w:cs="Arial"/>
          <w:b/>
          <w:bCs/>
          <w:color w:val="000000" w:themeColor="text1"/>
          <w:sz w:val="20"/>
          <w:szCs w:val="20"/>
          <w:vertAlign w:val="superscript"/>
        </w:rPr>
        <w:t>®</w:t>
      </w:r>
      <w:r w:rsidRPr="7DF6E70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r100</w:t>
      </w:r>
    </w:p>
    <w:p w14:paraId="07E1356D" w14:textId="23CCE847" w:rsidR="00D4212B" w:rsidRPr="00D06F32" w:rsidRDefault="00D4212B" w:rsidP="7DF6E7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D06F32">
        <w:rPr>
          <w:rFonts w:ascii="Arial" w:eastAsia="Arial" w:hAnsi="Arial" w:cs="Arial"/>
          <w:sz w:val="20"/>
          <w:szCs w:val="20"/>
        </w:rPr>
        <w:t xml:space="preserve">K3® r100 ist die jüngste Innovation von Greiner Packaging im Bereich der </w:t>
      </w:r>
      <w:r w:rsidR="00C60C2B" w:rsidRPr="00D06F32">
        <w:rPr>
          <w:rFonts w:ascii="Arial" w:eastAsia="Arial" w:hAnsi="Arial" w:cs="Arial"/>
          <w:sz w:val="20"/>
          <w:szCs w:val="20"/>
        </w:rPr>
        <w:t xml:space="preserve">seit vielen Jahren </w:t>
      </w:r>
      <w:r w:rsidRPr="00D06F32">
        <w:rPr>
          <w:rFonts w:ascii="Arial" w:eastAsia="Arial" w:hAnsi="Arial" w:cs="Arial"/>
          <w:sz w:val="20"/>
          <w:szCs w:val="20"/>
        </w:rPr>
        <w:t xml:space="preserve">bewährten Karton-Kunststoff-Kombinationen: Die Werkstoffe trennen sich von selbst, noch bevor sie die Nahinfrarot-Sortieranlage (NIR-Anlage) im Verwertungsbetrieb erreichen. Detektion, Sortierung und Recycling werden damit deutlich effizienter. Vor der eigentlichen Wiederverwertung sorgt K3® r100 dafür, dass Karton und Kunststoff bei der anfänglichen Sortierung in den richtigen Materialstrom gelangen. Zusätzlich ist der Becher auch optisch ein echtes Highlight und praktisch im Handling. </w:t>
      </w:r>
    </w:p>
    <w:p w14:paraId="573508A8" w14:textId="77777777" w:rsidR="007C0352" w:rsidRPr="00E834F0" w:rsidRDefault="007C0352" w:rsidP="7DF6E7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  <w:lang w:eastAsia="en-GB"/>
        </w:rPr>
      </w:pPr>
    </w:p>
    <w:p w14:paraId="2899FB16" w14:textId="1875542E" w:rsidR="007C0352" w:rsidRPr="00E834F0" w:rsidRDefault="007C0352" w:rsidP="7DF6E7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  <w:lang w:val="de-DE"/>
        </w:rPr>
      </w:pPr>
      <w:r w:rsidRPr="7DF6E701">
        <w:rPr>
          <w:rFonts w:ascii="Arial" w:eastAsia="Arial" w:hAnsi="Arial" w:cs="Arial"/>
          <w:color w:val="000000" w:themeColor="text1"/>
          <w:sz w:val="20"/>
          <w:szCs w:val="20"/>
        </w:rPr>
        <w:t xml:space="preserve">Im Januar wurde </w:t>
      </w:r>
      <w:r w:rsidR="00D4212B" w:rsidRPr="7DF6E701">
        <w:rPr>
          <w:rFonts w:ascii="Arial" w:eastAsia="Arial" w:hAnsi="Arial" w:cs="Arial"/>
          <w:color w:val="000000" w:themeColor="text1"/>
          <w:sz w:val="20"/>
          <w:szCs w:val="20"/>
        </w:rPr>
        <w:t xml:space="preserve">die Innovation </w:t>
      </w:r>
      <w:r w:rsidRPr="7DF6E701">
        <w:rPr>
          <w:rFonts w:ascii="Arial" w:eastAsia="Arial" w:hAnsi="Arial" w:cs="Arial"/>
          <w:color w:val="000000" w:themeColor="text1"/>
          <w:sz w:val="20"/>
          <w:szCs w:val="20"/>
        </w:rPr>
        <w:t>K3</w:t>
      </w:r>
      <w:r w:rsidRPr="7DF6E701">
        <w:rPr>
          <w:rFonts w:ascii="Arial" w:eastAsia="Arial" w:hAnsi="Arial" w:cs="Arial"/>
          <w:color w:val="000000" w:themeColor="text1"/>
          <w:sz w:val="20"/>
          <w:szCs w:val="20"/>
          <w:vertAlign w:val="superscript"/>
        </w:rPr>
        <w:t>®</w:t>
      </w:r>
      <w:r w:rsidR="00D4212B" w:rsidRPr="7DF6E701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Pr="7DF6E701">
        <w:rPr>
          <w:rFonts w:ascii="Arial" w:eastAsia="Arial" w:hAnsi="Arial" w:cs="Arial"/>
          <w:color w:val="000000" w:themeColor="text1"/>
          <w:sz w:val="20"/>
          <w:szCs w:val="20"/>
        </w:rPr>
        <w:t xml:space="preserve">r100 mit dem World Star Packaging Award ausgezeichnet. Von der österreichischen Zeitschrift KOMPACK erhielt Greiner Packaging im vergangenen Oktober </w:t>
      </w:r>
      <w:r w:rsidR="00D4212B" w:rsidRPr="7DF6E701">
        <w:rPr>
          <w:rFonts w:ascii="Arial" w:eastAsia="Arial" w:hAnsi="Arial" w:cs="Arial"/>
          <w:color w:val="000000" w:themeColor="text1"/>
          <w:sz w:val="20"/>
          <w:szCs w:val="20"/>
        </w:rPr>
        <w:t xml:space="preserve">außerdem </w:t>
      </w:r>
      <w:r w:rsidRPr="7DF6E701">
        <w:rPr>
          <w:rFonts w:ascii="Arial" w:eastAsia="Arial" w:hAnsi="Arial" w:cs="Arial"/>
          <w:color w:val="000000" w:themeColor="text1"/>
          <w:sz w:val="20"/>
          <w:szCs w:val="20"/>
        </w:rPr>
        <w:t>den Green Packaging Star Award, nachdem Berglandmilch als erstes Unternehmen des Landes eine Verpackung aus dem selbsttrennenden K3</w:t>
      </w:r>
      <w:r w:rsidRPr="7DF6E701">
        <w:rPr>
          <w:rFonts w:ascii="Arial" w:eastAsia="Arial" w:hAnsi="Arial" w:cs="Arial"/>
          <w:color w:val="000000" w:themeColor="text1"/>
          <w:sz w:val="20"/>
          <w:szCs w:val="20"/>
          <w:vertAlign w:val="superscript"/>
        </w:rPr>
        <w:t>®</w:t>
      </w:r>
      <w:r w:rsidRPr="7DF6E701">
        <w:rPr>
          <w:rFonts w:ascii="Arial" w:eastAsia="Arial" w:hAnsi="Arial" w:cs="Arial"/>
          <w:color w:val="000000" w:themeColor="text1"/>
          <w:sz w:val="20"/>
          <w:szCs w:val="20"/>
        </w:rPr>
        <w:t xml:space="preserve"> r100 eingeführt hatte.</w:t>
      </w:r>
    </w:p>
    <w:p w14:paraId="2AF1992C" w14:textId="77777777" w:rsidR="00476FAB" w:rsidRDefault="00476FAB" w:rsidP="7DF6E701">
      <w:pPr>
        <w:pStyle w:val="KeinLeerraum"/>
        <w:spacing w:line="288" w:lineRule="auto"/>
        <w:jc w:val="both"/>
        <w:rPr>
          <w:rFonts w:ascii="Arial" w:eastAsia="Arial" w:hAnsi="Arial" w:cs="Arial"/>
        </w:rPr>
      </w:pPr>
    </w:p>
    <w:p w14:paraId="0E91F662" w14:textId="77777777" w:rsidR="00476FAB" w:rsidRPr="00832013" w:rsidRDefault="00476FAB" w:rsidP="7DF6E701">
      <w:pPr>
        <w:pStyle w:val="KeinLeerraum"/>
        <w:jc w:val="both"/>
        <w:rPr>
          <w:rFonts w:ascii="Arial" w:eastAsia="Arial" w:hAnsi="Arial" w:cs="Arial"/>
        </w:rPr>
      </w:pPr>
    </w:p>
    <w:p w14:paraId="41BEF002" w14:textId="67CCB9A7" w:rsidR="00476FAB" w:rsidRPr="00FC5639" w:rsidRDefault="006E47FD" w:rsidP="2A3F4CF3">
      <w:pPr>
        <w:pStyle w:val="KeinLeerraum"/>
        <w:rPr>
          <w:sz w:val="20"/>
          <w:szCs w:val="20"/>
        </w:rPr>
      </w:pPr>
      <w:r w:rsidRPr="2A3F4CF3">
        <w:rPr>
          <w:rStyle w:val="markedcontent"/>
          <w:rFonts w:ascii="Arial" w:eastAsia="Arial" w:hAnsi="Arial" w:cs="Arial"/>
          <w:b/>
          <w:bCs/>
          <w:sz w:val="20"/>
          <w:szCs w:val="20"/>
        </w:rPr>
        <w:t>Text &amp; Bild</w:t>
      </w:r>
      <w:r w:rsidR="0083655B" w:rsidRPr="2A3F4CF3">
        <w:rPr>
          <w:rStyle w:val="markedcontent"/>
          <w:rFonts w:ascii="Arial" w:eastAsia="Arial" w:hAnsi="Arial" w:cs="Arial"/>
          <w:b/>
          <w:bCs/>
          <w:sz w:val="20"/>
          <w:szCs w:val="20"/>
        </w:rPr>
        <w:t>er</w:t>
      </w:r>
      <w:r w:rsidRPr="2A3F4CF3">
        <w:rPr>
          <w:rStyle w:val="markedcontent"/>
          <w:rFonts w:ascii="Arial" w:eastAsia="Arial" w:hAnsi="Arial" w:cs="Arial"/>
          <w:b/>
          <w:bCs/>
          <w:sz w:val="20"/>
          <w:szCs w:val="20"/>
        </w:rPr>
        <w:t>:</w:t>
      </w:r>
    </w:p>
    <w:p w14:paraId="7BC5795F" w14:textId="3BB84970" w:rsidR="008D24A7" w:rsidRPr="00FC5639" w:rsidRDefault="006E47FD" w:rsidP="2A3F4CF3">
      <w:pPr>
        <w:pStyle w:val="KeinLeerraum"/>
        <w:jc w:val="both"/>
        <w:rPr>
          <w:rStyle w:val="markedcontent"/>
          <w:rFonts w:ascii="Arial" w:eastAsia="Arial" w:hAnsi="Arial" w:cs="Arial"/>
          <w:sz w:val="20"/>
          <w:szCs w:val="20"/>
        </w:rPr>
      </w:pPr>
      <w:r w:rsidRPr="2A3F4CF3">
        <w:rPr>
          <w:rStyle w:val="markedcontent"/>
          <w:rFonts w:ascii="Arial" w:eastAsia="Arial" w:hAnsi="Arial" w:cs="Arial"/>
          <w:sz w:val="20"/>
          <w:szCs w:val="20"/>
        </w:rPr>
        <w:t>Textdokument sowie Bilder in hochauflösender Qualität zum Download:</w:t>
      </w:r>
    </w:p>
    <w:p w14:paraId="14A1081B" w14:textId="1C7A33D9" w:rsidR="55628E67" w:rsidRDefault="00C85D36" w:rsidP="2A3F4CF3">
      <w:pPr>
        <w:pStyle w:val="KeinLeerraum"/>
        <w:jc w:val="both"/>
        <w:rPr>
          <w:rFonts w:ascii="Arial" w:eastAsia="Arial" w:hAnsi="Arial" w:cs="Arial"/>
          <w:sz w:val="20"/>
          <w:szCs w:val="20"/>
        </w:rPr>
      </w:pPr>
      <w:hyperlink r:id="rId10">
        <w:r w:rsidR="55628E67" w:rsidRPr="2A3F4CF3">
          <w:rPr>
            <w:rStyle w:val="Hyperlink"/>
            <w:rFonts w:ascii="Arial" w:eastAsia="Arial" w:hAnsi="Arial" w:cs="Arial"/>
            <w:sz w:val="20"/>
            <w:szCs w:val="20"/>
          </w:rPr>
          <w:t>https://greinerpackaging.canto.de/b/S57CR</w:t>
        </w:r>
      </w:hyperlink>
      <w:r w:rsidR="55628E67" w:rsidRPr="2A3F4CF3">
        <w:rPr>
          <w:rFonts w:ascii="Arial" w:eastAsia="Arial" w:hAnsi="Arial" w:cs="Arial"/>
          <w:sz w:val="20"/>
          <w:szCs w:val="20"/>
        </w:rPr>
        <w:t xml:space="preserve"> </w:t>
      </w:r>
    </w:p>
    <w:p w14:paraId="1B70A1AA" w14:textId="77777777" w:rsidR="00B96FAC" w:rsidRPr="00EE2D85" w:rsidRDefault="00B96FAC" w:rsidP="2A3F4CF3">
      <w:pPr>
        <w:pStyle w:val="KeinLeerraum"/>
        <w:jc w:val="both"/>
        <w:rPr>
          <w:rStyle w:val="Hyperlink"/>
          <w:rFonts w:ascii="Arial" w:eastAsia="Arial" w:hAnsi="Arial" w:cs="Arial"/>
          <w:color w:val="auto"/>
          <w:sz w:val="20"/>
          <w:szCs w:val="20"/>
          <w:u w:val="none"/>
        </w:rPr>
      </w:pPr>
    </w:p>
    <w:p w14:paraId="1DCB5ED6" w14:textId="77777777" w:rsidR="00C85D36" w:rsidRDefault="00C85D36" w:rsidP="00C85D36">
      <w:pPr>
        <w:pStyle w:val="KeinLeerraum"/>
        <w:jc w:val="both"/>
        <w:rPr>
          <w:rFonts w:ascii="Arial" w:eastAsia="Arial" w:hAnsi="Arial" w:cs="Arial"/>
          <w:sz w:val="20"/>
          <w:szCs w:val="20"/>
        </w:rPr>
      </w:pPr>
      <w:proofErr w:type="spellStart"/>
      <w:r w:rsidRPr="2A3F4CF3">
        <w:rPr>
          <w:rFonts w:ascii="Arial" w:eastAsia="Arial" w:hAnsi="Arial" w:cs="Arial"/>
          <w:b/>
          <w:bCs/>
          <w:sz w:val="20"/>
          <w:szCs w:val="20"/>
        </w:rPr>
        <w:t>Credit</w:t>
      </w:r>
      <w:proofErr w:type="spellEnd"/>
      <w:r w:rsidRPr="2A3F4CF3">
        <w:rPr>
          <w:rFonts w:ascii="Arial" w:eastAsia="Arial" w:hAnsi="Arial" w:cs="Arial"/>
          <w:b/>
          <w:bCs/>
          <w:sz w:val="20"/>
          <w:szCs w:val="20"/>
        </w:rPr>
        <w:t>:</w:t>
      </w:r>
      <w:r w:rsidRPr="2A3F4CF3">
        <w:rPr>
          <w:rFonts w:ascii="Arial" w:eastAsia="Arial" w:hAnsi="Arial" w:cs="Arial"/>
          <w:sz w:val="20"/>
          <w:szCs w:val="20"/>
        </w:rPr>
        <w:t xml:space="preserve"> Greiner Packaging</w:t>
      </w:r>
    </w:p>
    <w:p w14:paraId="66848FBB" w14:textId="300AAC0B" w:rsidR="001E13F7" w:rsidRDefault="001E13F7">
      <w:pPr>
        <w:rPr>
          <w:rStyle w:val="markedcontent"/>
          <w:rFonts w:ascii="Arial" w:eastAsia="Arial" w:hAnsi="Arial" w:cs="Arial"/>
        </w:rPr>
      </w:pPr>
      <w:r>
        <w:rPr>
          <w:rStyle w:val="markedcontent"/>
          <w:rFonts w:ascii="Arial" w:eastAsia="Arial" w:hAnsi="Arial" w:cs="Arial"/>
        </w:rPr>
        <w:br w:type="page"/>
      </w:r>
    </w:p>
    <w:tbl>
      <w:tblPr>
        <w:tblStyle w:val="Tabellenraster"/>
        <w:tblW w:w="92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0"/>
        <w:gridCol w:w="4575"/>
      </w:tblGrid>
      <w:tr w:rsidR="1A6C7510" w14:paraId="75E927A8" w14:textId="77777777" w:rsidTr="001E13F7">
        <w:trPr>
          <w:trHeight w:val="3660"/>
        </w:trPr>
        <w:tc>
          <w:tcPr>
            <w:tcW w:w="9225" w:type="dxa"/>
            <w:gridSpan w:val="2"/>
            <w:tcMar>
              <w:left w:w="105" w:type="dxa"/>
              <w:right w:w="105" w:type="dxa"/>
            </w:tcMar>
            <w:vAlign w:val="center"/>
          </w:tcPr>
          <w:p w14:paraId="2F9D74EB" w14:textId="2DF657F9" w:rsidR="1A6C7510" w:rsidRDefault="5EF53F83" w:rsidP="7DF6E70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B28FE5" wp14:editId="300EAE58">
                  <wp:extent cx="2819400" cy="1876425"/>
                  <wp:effectExtent l="0" t="0" r="0" b="0"/>
                  <wp:docPr id="71478509" name="Grafik 71478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F7F357" w14:textId="2C2CC5AB" w:rsidR="1A6C7510" w:rsidRDefault="1A2A8B6B" w:rsidP="7DF6E701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de-DE"/>
              </w:rPr>
            </w:pPr>
            <w:r w:rsidRPr="1FB6C62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de-DE"/>
              </w:rPr>
              <w:t>Bildunterschrift:</w:t>
            </w:r>
            <w:r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de-DE"/>
              </w:rPr>
              <w:t xml:space="preserve"> Als erstes Unternehmen in Tschechien verwendet </w:t>
            </w:r>
            <w:r w:rsidR="2810B56B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de-DE"/>
              </w:rPr>
              <w:t>OLMA</w:t>
            </w:r>
            <w:r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de-DE"/>
              </w:rPr>
              <w:t xml:space="preserve"> die selbsttrennende </w:t>
            </w:r>
            <w:r w:rsidR="007B39DA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de-DE"/>
              </w:rPr>
              <w:br/>
            </w:r>
            <w:r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de-DE"/>
              </w:rPr>
              <w:t>K3</w:t>
            </w:r>
            <w:r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  <w:vertAlign w:val="superscript"/>
                <w:lang w:val="de-DE"/>
              </w:rPr>
              <w:t>®</w:t>
            </w:r>
            <w:r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de-DE"/>
              </w:rPr>
              <w:t xml:space="preserve"> r100-Verpackungslösung von Greiner Packaging für seine Lebensmittelmarken Carte </w:t>
            </w:r>
            <w:proofErr w:type="spellStart"/>
            <w:r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de-DE"/>
              </w:rPr>
              <w:t>d’Or</w:t>
            </w:r>
            <w:proofErr w:type="spellEnd"/>
            <w:r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de-DE"/>
              </w:rPr>
              <w:t xml:space="preserve"> und Cavalier.</w:t>
            </w:r>
          </w:p>
        </w:tc>
      </w:tr>
      <w:tr w:rsidR="1A6C7510" w14:paraId="25FEFBBA" w14:textId="77777777" w:rsidTr="001E13F7">
        <w:trPr>
          <w:trHeight w:val="300"/>
        </w:trPr>
        <w:tc>
          <w:tcPr>
            <w:tcW w:w="4650" w:type="dxa"/>
            <w:tcMar>
              <w:left w:w="105" w:type="dxa"/>
              <w:right w:w="105" w:type="dxa"/>
            </w:tcMar>
          </w:tcPr>
          <w:p w14:paraId="03AB91AB" w14:textId="3CB878ED" w:rsidR="1A6C7510" w:rsidRDefault="4ACBA489" w:rsidP="1FB6C629">
            <w:pPr>
              <w:spacing w:beforeAutospacing="1" w:afterAutospacing="1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3B336F" wp14:editId="1433AA05">
                  <wp:extent cx="2800350" cy="1857375"/>
                  <wp:effectExtent l="0" t="0" r="0" b="0"/>
                  <wp:docPr id="1847622930" name="Grafik 1847622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5BAA2E3" w:rsidRPr="1FB6C62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Bildunterschrift: </w:t>
            </w:r>
            <w:r w:rsidR="2810B56B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OLMA</w:t>
            </w:r>
            <w:r w:rsidR="75BAA2E3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setzt auf Nachhaltigkeit mit dem innovativen, hochwertigen K3</w:t>
            </w:r>
            <w:r w:rsidR="23313594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  <w:vertAlign w:val="superscript"/>
                <w:lang w:val="de-DE"/>
              </w:rPr>
              <w:t>®</w:t>
            </w:r>
            <w:r w:rsidR="75BAA2E3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r100 Becher von Greiner Packaging.</w:t>
            </w:r>
          </w:p>
        </w:tc>
        <w:tc>
          <w:tcPr>
            <w:tcW w:w="4575" w:type="dxa"/>
            <w:tcMar>
              <w:left w:w="105" w:type="dxa"/>
              <w:right w:w="105" w:type="dxa"/>
            </w:tcMar>
          </w:tcPr>
          <w:p w14:paraId="2BD3BBF1" w14:textId="4B5E13AD" w:rsidR="1A6C7510" w:rsidRDefault="4ACBA489" w:rsidP="1FB6C629">
            <w:pPr>
              <w:spacing w:beforeAutospacing="1" w:afterAutospacing="1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8C4840" wp14:editId="5695B308">
                  <wp:extent cx="2781300" cy="1847850"/>
                  <wp:effectExtent l="0" t="0" r="0" b="0"/>
                  <wp:docPr id="1124795052" name="Grafik 1124795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8D5FE93" w:rsidRPr="1FB6C62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Bildunterschrift: </w:t>
            </w:r>
            <w:r w:rsidR="2810B56B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OLMA</w:t>
            </w:r>
            <w:r w:rsidR="78D5FE93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setzt auf Nachhaltigkeit mit dem innovativen, hochwertigen K3</w:t>
            </w:r>
            <w:r w:rsidR="7B343C7C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  <w:vertAlign w:val="superscript"/>
                <w:lang w:val="de-DE"/>
              </w:rPr>
              <w:t>®</w:t>
            </w:r>
            <w:r w:rsidR="78D5FE93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r100 Becher von Greiner Packaging.</w:t>
            </w:r>
          </w:p>
        </w:tc>
      </w:tr>
      <w:tr w:rsidR="1A6C7510" w14:paraId="56A0700D" w14:textId="77777777" w:rsidTr="001E13F7">
        <w:trPr>
          <w:trHeight w:val="300"/>
        </w:trPr>
        <w:tc>
          <w:tcPr>
            <w:tcW w:w="4650" w:type="dxa"/>
            <w:tcMar>
              <w:left w:w="105" w:type="dxa"/>
              <w:right w:w="105" w:type="dxa"/>
            </w:tcMar>
          </w:tcPr>
          <w:p w14:paraId="393B0B95" w14:textId="2C0DD435" w:rsidR="1A6C7510" w:rsidRDefault="4ACBA489" w:rsidP="7DF6E701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6B0FD1" wp14:editId="5BDCCF54">
                  <wp:extent cx="2819400" cy="1847850"/>
                  <wp:effectExtent l="0" t="0" r="0" b="0"/>
                  <wp:docPr id="34221769" name="Grafik 34221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768F29D" w:rsidRPr="1FB6C62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Bildunterschrift:</w:t>
            </w:r>
            <w:r w:rsidR="5768F29D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Die Carte </w:t>
            </w:r>
            <w:proofErr w:type="spellStart"/>
            <w:r w:rsidR="5768F29D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D'Or</w:t>
            </w:r>
            <w:proofErr w:type="spellEnd"/>
            <w:r w:rsidR="5768F29D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-Linie von </w:t>
            </w:r>
            <w:r w:rsidR="2810B56B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OLMA</w:t>
            </w:r>
            <w:r w:rsidR="5768F29D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verwendet den innovativen K3</w:t>
            </w:r>
            <w:r w:rsidR="116CCD5B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  <w:vertAlign w:val="superscript"/>
                <w:lang w:val="de-DE"/>
              </w:rPr>
              <w:t>®</w:t>
            </w:r>
            <w:r w:rsidR="5768F29D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r100 Becher mit Innenaufdruck für eine verbesserte </w:t>
            </w:r>
            <w:proofErr w:type="spellStart"/>
            <w:r w:rsidR="5768F29D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Verbraucher</w:t>
            </w:r>
            <w:r w:rsidR="0096358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:innen</w:t>
            </w:r>
            <w:r w:rsidR="5768F29D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kommunikation</w:t>
            </w:r>
            <w:proofErr w:type="spellEnd"/>
            <w:r w:rsidR="5768F29D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und einer Aufreißlasche für eine einfache Trennung durch </w:t>
            </w:r>
            <w:proofErr w:type="spellStart"/>
            <w:r w:rsidR="5768F29D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Verbraucher</w:t>
            </w:r>
            <w:r w:rsidR="006248A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:innen</w:t>
            </w:r>
            <w:proofErr w:type="spellEnd"/>
            <w:r w:rsidR="5768F29D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 D</w:t>
            </w:r>
            <w:r w:rsidR="3D0319AC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er </w:t>
            </w:r>
            <w:r w:rsidR="5768F29D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Karton</w:t>
            </w:r>
            <w:r w:rsidR="7146E93E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wickel</w:t>
            </w:r>
            <w:r w:rsidR="5768F29D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und der </w:t>
            </w:r>
            <w:r w:rsidR="45FA3A0C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Kunststoff</w:t>
            </w:r>
            <w:r w:rsidR="5768F29D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becher trennen sich während des Abfallsammelprozesses automatisch.</w:t>
            </w:r>
          </w:p>
        </w:tc>
        <w:tc>
          <w:tcPr>
            <w:tcW w:w="4575" w:type="dxa"/>
            <w:tcMar>
              <w:left w:w="105" w:type="dxa"/>
              <w:right w:w="105" w:type="dxa"/>
            </w:tcMar>
          </w:tcPr>
          <w:p w14:paraId="7AF1B0C7" w14:textId="3F69AE8B" w:rsidR="1A6C7510" w:rsidRDefault="4ACBA489" w:rsidP="1FB6C629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A99B6C" wp14:editId="1175283F">
                  <wp:extent cx="2781300" cy="1857375"/>
                  <wp:effectExtent l="0" t="0" r="0" b="0"/>
                  <wp:docPr id="777186523" name="Grafik 777186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E7319E0" w:rsidRPr="1FB6C62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Bildunterschrift:</w:t>
            </w:r>
            <w:r w:rsidR="1E7319E0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Die Cavalier-Linie von </w:t>
            </w:r>
            <w:r w:rsidR="2810B56B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OLMA</w:t>
            </w:r>
            <w:r w:rsidR="1E7319E0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besticht durch ihren K3</w:t>
            </w:r>
            <w:r w:rsidR="1E7319E0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  <w:vertAlign w:val="superscript"/>
                <w:lang w:val="de-DE"/>
              </w:rPr>
              <w:t>®</w:t>
            </w:r>
            <w:r w:rsidR="1E7319E0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r100 Becher von Greiner Packaging, der dank einer eleganten Präg</w:t>
            </w:r>
            <w:r w:rsidR="3C8E94D6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ung </w:t>
            </w:r>
            <w:r w:rsidR="1E7319E0" w:rsidRPr="1FB6C62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ein hochwertiges Aussehen und Gefühl bietet.</w:t>
            </w:r>
          </w:p>
        </w:tc>
      </w:tr>
    </w:tbl>
    <w:p w14:paraId="576C7EB5" w14:textId="77777777" w:rsidR="001E13F7" w:rsidRDefault="001E13F7" w:rsidP="2A3F4CF3">
      <w:pPr>
        <w:pStyle w:val="KeinLeerraum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16C0A215" w14:textId="1B5DA332" w:rsidR="2A3F4CF3" w:rsidRDefault="2A3F4CF3">
      <w:r>
        <w:br w:type="page"/>
      </w:r>
    </w:p>
    <w:p w14:paraId="03BEE5F1" w14:textId="17838C84" w:rsidR="2A3F4CF3" w:rsidRDefault="2A3F4CF3" w:rsidP="2A3F4CF3">
      <w:pPr>
        <w:pStyle w:val="KeinLeerraum"/>
        <w:rPr>
          <w:rFonts w:ascii="Arial" w:eastAsia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C011E" w14:paraId="28E0F516" w14:textId="77777777" w:rsidTr="2A3F4CF3">
        <w:tc>
          <w:tcPr>
            <w:tcW w:w="9062" w:type="dxa"/>
          </w:tcPr>
          <w:p w14:paraId="4465012A" w14:textId="77777777" w:rsidR="001E13F7" w:rsidRDefault="001E13F7" w:rsidP="7DF6E70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de-DE"/>
              </w:rPr>
            </w:pPr>
          </w:p>
          <w:p w14:paraId="2E242299" w14:textId="2AF2EC6E" w:rsidR="002C011E" w:rsidRPr="00BB3295" w:rsidRDefault="6ADE9F8A" w:rsidP="7DF6E70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eastAsia="Arial" w:hAnsi="Arial" w:cs="Arial"/>
                <w:sz w:val="20"/>
                <w:szCs w:val="20"/>
              </w:rPr>
            </w:pPr>
            <w:r w:rsidRPr="2A3F4CF3">
              <w:rPr>
                <w:rStyle w:val="normaltextrun"/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de-DE"/>
              </w:rPr>
              <w:t>Ü</w:t>
            </w:r>
            <w:r w:rsidR="31C4C221" w:rsidRPr="2A3F4CF3">
              <w:rPr>
                <w:rStyle w:val="normaltextrun"/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de-DE"/>
              </w:rPr>
              <w:t>ber Greiner Packaging</w:t>
            </w:r>
            <w:r w:rsidR="31C4C221" w:rsidRPr="2A3F4CF3">
              <w:rPr>
                <w:rStyle w:val="normaltextrun"/>
                <w:rFonts w:ascii="Arial" w:eastAsia="Arial" w:hAnsi="Arial" w:cs="Arial"/>
                <w:color w:val="000000" w:themeColor="text1"/>
                <w:sz w:val="20"/>
                <w:szCs w:val="20"/>
              </w:rPr>
              <w:t> </w:t>
            </w:r>
            <w:r w:rsidR="31C4C221" w:rsidRPr="2A3F4CF3">
              <w:rPr>
                <w:rStyle w:val="eop"/>
                <w:rFonts w:ascii="Arial" w:eastAsia="Arial" w:hAnsi="Arial" w:cs="Arial"/>
                <w:color w:val="000000" w:themeColor="text1"/>
                <w:sz w:val="20"/>
                <w:szCs w:val="20"/>
              </w:rPr>
              <w:t> </w:t>
            </w:r>
          </w:p>
          <w:p w14:paraId="3234360D" w14:textId="3E68E0F7" w:rsidR="7DF6E701" w:rsidRDefault="7DF6E701" w:rsidP="7DF6E701">
            <w:pPr>
              <w:pStyle w:val="paragraph"/>
              <w:spacing w:before="0" w:beforeAutospacing="0" w:after="0" w:afterAutospacing="0"/>
              <w:jc w:val="both"/>
              <w:rPr>
                <w:rStyle w:val="eop"/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B5024CB" w14:textId="5ADFF1EF" w:rsidR="002C011E" w:rsidRPr="00BB3295" w:rsidRDefault="002C011E" w:rsidP="7DF6E70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eastAsia="Arial" w:hAnsi="Arial" w:cs="Arial"/>
                <w:sz w:val="20"/>
                <w:szCs w:val="20"/>
              </w:rPr>
            </w:pPr>
            <w:r w:rsidRPr="7DF6E701">
              <w:rPr>
                <w:rStyle w:val="normaltextrun"/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Greiner Packaging zählt zu den führenden europäischen Herstellern von Kunststoffverpackungen im Food- und Non-Food-Bereich. Das Unternehmen steht seit über 60 Jahren für hohe Lösungskompetenz in Entwicklung, Design, Produktion und Dekoration. Den Herausforderungen des Marktes begegnet Greiner Packaging mit zwei Business Units: Packaging und Assistec. Während erstere für innovative Verpackungslösungen steht, konzentriert sich zweitere auf die Produktion maßgeschneiderter technischer Teile. Greiner Packaging beschäftigt über </w:t>
            </w:r>
            <w:r w:rsidR="00ED7764" w:rsidRPr="7DF6E701">
              <w:rPr>
                <w:rStyle w:val="normaltextrun"/>
                <w:rFonts w:ascii="Arial" w:eastAsia="Arial" w:hAnsi="Arial" w:cs="Arial"/>
                <w:color w:val="000000" w:themeColor="text1"/>
                <w:sz w:val="20"/>
                <w:szCs w:val="20"/>
              </w:rPr>
              <w:t>4.800</w:t>
            </w:r>
            <w:r w:rsidRPr="7DF6E701">
              <w:rPr>
                <w:rStyle w:val="normaltextrun"/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Mitarbeiter:innen an 30 Standorten in 19 Ländern weltweit. 202</w:t>
            </w:r>
            <w:r w:rsidR="00ED7764" w:rsidRPr="7DF6E701">
              <w:rPr>
                <w:rStyle w:val="normaltextrun"/>
                <w:rFonts w:ascii="Arial" w:eastAsia="Arial" w:hAnsi="Arial" w:cs="Arial"/>
                <w:color w:val="000000" w:themeColor="text1"/>
                <w:sz w:val="20"/>
                <w:szCs w:val="20"/>
              </w:rPr>
              <w:t>3</w:t>
            </w:r>
            <w:r w:rsidRPr="7DF6E701">
              <w:rPr>
                <w:rStyle w:val="normaltextrun"/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erzielte das Unternehmen einen Jahresumsatz von </w:t>
            </w:r>
            <w:r w:rsidR="00ED7764" w:rsidRPr="7DF6E701">
              <w:rPr>
                <w:rStyle w:val="normaltextrun"/>
                <w:rFonts w:ascii="Arial" w:eastAsia="Arial" w:hAnsi="Arial" w:cs="Arial"/>
                <w:color w:val="000000" w:themeColor="text1"/>
                <w:sz w:val="20"/>
                <w:szCs w:val="20"/>
              </w:rPr>
              <w:t>845</w:t>
            </w:r>
            <w:r w:rsidRPr="7DF6E701">
              <w:rPr>
                <w:rStyle w:val="normaltextrun"/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Millionen Euro (inkl. Joint Ventures). Das sind fast 40 % des Greiner-Gesamtumsatzes. </w:t>
            </w:r>
            <w:r w:rsidRPr="7DF6E701">
              <w:rPr>
                <w:rStyle w:val="eop"/>
                <w:rFonts w:ascii="Arial" w:eastAsia="Arial" w:hAnsi="Arial" w:cs="Arial"/>
                <w:color w:val="000000" w:themeColor="text1"/>
                <w:sz w:val="20"/>
                <w:szCs w:val="20"/>
              </w:rPr>
              <w:t> </w:t>
            </w:r>
          </w:p>
          <w:p w14:paraId="0CA05817" w14:textId="77777777" w:rsidR="002C011E" w:rsidRDefault="002C011E" w:rsidP="7DF6E70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DF6E701">
              <w:rPr>
                <w:rStyle w:val="normaltextrun"/>
                <w:rFonts w:ascii="Arial" w:eastAsia="Arial" w:hAnsi="Arial" w:cs="Arial"/>
                <w:color w:val="000000" w:themeColor="text1"/>
                <w:sz w:val="20"/>
                <w:szCs w:val="20"/>
              </w:rPr>
              <w:t> </w:t>
            </w:r>
            <w:r w:rsidRPr="7DF6E701">
              <w:rPr>
                <w:rStyle w:val="eop"/>
                <w:rFonts w:ascii="Arial" w:eastAsia="Arial" w:hAnsi="Arial" w:cs="Arial"/>
                <w:color w:val="000000" w:themeColor="text1"/>
                <w:sz w:val="20"/>
                <w:szCs w:val="20"/>
              </w:rPr>
              <w:t> </w:t>
            </w:r>
          </w:p>
          <w:p w14:paraId="7E6023BF" w14:textId="0DD82FAB" w:rsidR="002C011E" w:rsidRPr="00BB3295" w:rsidRDefault="05658F1F" w:rsidP="7DF6E70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eastAsia="Arial" w:hAnsi="Arial" w:cs="Arial"/>
                <w:sz w:val="20"/>
                <w:szCs w:val="20"/>
              </w:rPr>
            </w:pPr>
            <w:r w:rsidRPr="3F2C8107">
              <w:rPr>
                <w:rStyle w:val="normaltextrun"/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Medienkontakt Greiner Packaging:</w:t>
            </w:r>
          </w:p>
          <w:p w14:paraId="33C45107" w14:textId="0EA99C51" w:rsidR="1CA7C6AA" w:rsidRDefault="75AA17CE" w:rsidP="2A3F4CF3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A3F4CF3">
              <w:rPr>
                <w:rStyle w:val="normaltextrun"/>
                <w:rFonts w:ascii="Arial" w:eastAsia="Arial" w:hAnsi="Arial" w:cs="Arial"/>
                <w:color w:val="000000" w:themeColor="text1"/>
                <w:sz w:val="20"/>
                <w:szCs w:val="20"/>
              </w:rPr>
              <w:t>Peter Dobosz</w:t>
            </w:r>
          </w:p>
          <w:p w14:paraId="6E323C46" w14:textId="1524AF8E" w:rsidR="1CA7C6AA" w:rsidRDefault="75AA17CE" w:rsidP="2A3F4CF3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E13F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Global Expert PR &amp; Content Marketing</w:t>
            </w:r>
          </w:p>
          <w:p w14:paraId="6B14EAC2" w14:textId="33EE6074" w:rsidR="1CA7C6AA" w:rsidRDefault="1CA7C6AA" w:rsidP="3F2C8107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D5BA1DC" w14:textId="5AF7032D" w:rsidR="1CA7C6AA" w:rsidRDefault="75AA17CE" w:rsidP="2A3F4CF3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A3F4CF3">
              <w:rPr>
                <w:rStyle w:val="normaltextrun"/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Greiner Packaging International GmbH </w:t>
            </w:r>
          </w:p>
          <w:p w14:paraId="748A039F" w14:textId="63BBEA23" w:rsidR="1CA7C6AA" w:rsidRDefault="75AA17CE" w:rsidP="2A3F4CF3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A3F4CF3">
              <w:rPr>
                <w:rStyle w:val="normaltextrun"/>
                <w:rFonts w:ascii="Arial" w:eastAsia="Arial" w:hAnsi="Arial" w:cs="Arial"/>
                <w:color w:val="000000" w:themeColor="text1"/>
                <w:sz w:val="20"/>
                <w:szCs w:val="20"/>
              </w:rPr>
              <w:t>Gewerbestraße 15, 4642 Sattledt, Austria</w:t>
            </w:r>
          </w:p>
          <w:p w14:paraId="4D493932" w14:textId="7CC9D2B7" w:rsidR="1CA7C6AA" w:rsidRDefault="75AA17CE" w:rsidP="2A3F4CF3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A3F4CF3">
              <w:rPr>
                <w:rStyle w:val="normaltextrun"/>
                <w:rFonts w:ascii="Arial" w:eastAsia="Arial" w:hAnsi="Arial" w:cs="Arial"/>
                <w:color w:val="000000" w:themeColor="text1"/>
                <w:sz w:val="20"/>
                <w:szCs w:val="20"/>
              </w:rPr>
              <w:t>Mobile: +43 664 4110735</w:t>
            </w:r>
          </w:p>
          <w:p w14:paraId="187C0B46" w14:textId="6A2BD50B" w:rsidR="1CA7C6AA" w:rsidRDefault="75AA17CE" w:rsidP="2A3F4CF3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2A3F4CF3">
              <w:rPr>
                <w:rStyle w:val="normaltextrun"/>
                <w:rFonts w:ascii="Arial" w:eastAsia="Arial" w:hAnsi="Arial" w:cs="Arial"/>
                <w:color w:val="000000" w:themeColor="text1"/>
                <w:sz w:val="20"/>
                <w:szCs w:val="20"/>
              </w:rPr>
              <w:t>E-mail</w:t>
            </w:r>
            <w:proofErr w:type="spellEnd"/>
            <w:r w:rsidRPr="2A3F4CF3">
              <w:rPr>
                <w:rStyle w:val="normaltextrun"/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: </w:t>
            </w:r>
            <w:hyperlink r:id="rId16">
              <w:r w:rsidRPr="2A3F4CF3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p.dobosz@greiner-gpi.com</w:t>
              </w:r>
            </w:hyperlink>
            <w:r w:rsidRPr="2A3F4CF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 </w:t>
            </w:r>
          </w:p>
          <w:p w14:paraId="0FD63CA3" w14:textId="77777777" w:rsidR="002C011E" w:rsidRPr="00BB3295" w:rsidRDefault="002C011E" w:rsidP="7DF6E70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438D835C" w14:textId="77777777" w:rsidR="00F33DED" w:rsidRPr="009D49D7" w:rsidRDefault="00F33DED" w:rsidP="7DF6E701">
      <w:pPr>
        <w:pStyle w:val="KeinLeerraum"/>
        <w:rPr>
          <w:rFonts w:ascii="Arial" w:eastAsia="Arial" w:hAnsi="Arial" w:cs="Arial"/>
        </w:rPr>
      </w:pPr>
    </w:p>
    <w:sectPr w:rsidR="00F33DED" w:rsidRPr="009D49D7">
      <w:headerReference w:type="default" r:id="rId17"/>
      <w:foot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D4410" w14:textId="77777777" w:rsidR="00872E15" w:rsidRDefault="00872E15" w:rsidP="006436F1">
      <w:pPr>
        <w:spacing w:after="0" w:line="240" w:lineRule="auto"/>
      </w:pPr>
      <w:r>
        <w:separator/>
      </w:r>
    </w:p>
  </w:endnote>
  <w:endnote w:type="continuationSeparator" w:id="0">
    <w:p w14:paraId="43CC7A80" w14:textId="77777777" w:rsidR="00872E15" w:rsidRDefault="00872E15" w:rsidP="00643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E47B" w14:textId="4197FFCD" w:rsidR="0034799E" w:rsidRPr="00AD5D70" w:rsidRDefault="0034799E" w:rsidP="0034799E">
    <w:pPr>
      <w:pStyle w:val="Fuzeile"/>
      <w:rPr>
        <w:rFonts w:ascii="Arial" w:hAnsi="Arial" w:cs="Arial"/>
        <w:sz w:val="20"/>
        <w:szCs w:val="20"/>
      </w:rPr>
    </w:pPr>
    <w:r w:rsidRPr="00AD5D70">
      <w:rPr>
        <w:rFonts w:ascii="Arial" w:hAnsi="Arial" w:cs="Arial"/>
        <w:i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4081E3AD" wp14:editId="52082A6E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819150" cy="469900"/>
          <wp:effectExtent l="0" t="0" r="0" b="6350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3F2C8107" w:rsidRPr="00AD5D70">
      <w:rPr>
        <w:rFonts w:ascii="Arial" w:hAnsi="Arial" w:cs="Arial"/>
        <w:b/>
        <w:bCs/>
        <w:sz w:val="20"/>
        <w:szCs w:val="20"/>
      </w:rPr>
      <w:t>Greiner Packaging International GmbH</w:t>
    </w:r>
    <w:r>
      <w:br/>
    </w:r>
    <w:r w:rsidR="3F2C8107" w:rsidRPr="3F2C8107">
      <w:rPr>
        <w:rFonts w:ascii="Arial" w:hAnsi="Arial" w:cs="Arial"/>
        <w:sz w:val="20"/>
        <w:szCs w:val="20"/>
      </w:rPr>
      <w:t>Greinerstraße 70, A-4550 Kremsmünster</w:t>
    </w:r>
    <w:r>
      <w:br/>
    </w:r>
    <w:r w:rsidR="3F2C8107" w:rsidRPr="3F2C8107">
      <w:rPr>
        <w:rFonts w:ascii="Arial" w:hAnsi="Arial" w:cs="Arial"/>
        <w:sz w:val="20"/>
        <w:szCs w:val="20"/>
      </w:rPr>
      <w:t>greiner-gpi.com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02CE0" w14:textId="77777777" w:rsidR="00872E15" w:rsidRDefault="00872E15" w:rsidP="006436F1">
      <w:pPr>
        <w:spacing w:after="0" w:line="240" w:lineRule="auto"/>
      </w:pPr>
      <w:r>
        <w:separator/>
      </w:r>
    </w:p>
  </w:footnote>
  <w:footnote w:type="continuationSeparator" w:id="0">
    <w:p w14:paraId="34AB7149" w14:textId="77777777" w:rsidR="00872E15" w:rsidRDefault="00872E15" w:rsidP="00643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EBB93" w14:textId="59D711BA" w:rsidR="006436F1" w:rsidRPr="00F8795C" w:rsidRDefault="7DF6E701" w:rsidP="006436F1">
    <w:pPr>
      <w:pStyle w:val="Kopfzeile"/>
      <w:rPr>
        <w:rFonts w:ascii="Arial" w:hAnsi="Arial" w:cs="Arial"/>
        <w:b/>
        <w:bCs/>
        <w:sz w:val="24"/>
        <w:szCs w:val="24"/>
      </w:rPr>
    </w:pPr>
    <w:r w:rsidRPr="7DF6E701">
      <w:rPr>
        <w:rFonts w:ascii="Arial" w:hAnsi="Arial" w:cs="Arial"/>
        <w:b/>
        <w:bCs/>
        <w:sz w:val="24"/>
        <w:szCs w:val="24"/>
      </w:rPr>
      <w:t>PRESSEAUSSENDUNG</w:t>
    </w:r>
    <w:r w:rsidR="006436F1">
      <w:tab/>
    </w:r>
    <w:r w:rsidR="006436F1">
      <w:tab/>
    </w:r>
    <w:r w:rsidRPr="7DF6E701">
      <w:rPr>
        <w:rFonts w:ascii="Arial" w:hAnsi="Arial" w:cs="Arial"/>
        <w:b/>
        <w:bCs/>
        <w:sz w:val="24"/>
        <w:szCs w:val="24"/>
      </w:rPr>
      <w:t>Greiner Packaging</w:t>
    </w:r>
  </w:p>
  <w:p w14:paraId="6F6C666F" w14:textId="3B3708E2" w:rsidR="006436F1" w:rsidRDefault="3F2C8107" w:rsidP="7DF6E701">
    <w:pPr>
      <w:pStyle w:val="Kopfzeile"/>
      <w:rPr>
        <w:rFonts w:ascii="Arial" w:hAnsi="Arial" w:cs="Arial"/>
        <w:b/>
        <w:bCs/>
        <w:sz w:val="24"/>
        <w:szCs w:val="24"/>
      </w:rPr>
    </w:pPr>
    <w:r w:rsidRPr="3F2C8107">
      <w:rPr>
        <w:rFonts w:ascii="Arial" w:hAnsi="Arial" w:cs="Arial"/>
        <w:b/>
        <w:bCs/>
        <w:sz w:val="24"/>
        <w:szCs w:val="24"/>
      </w:rPr>
      <w:t>12. September, 2024</w:t>
    </w:r>
  </w:p>
  <w:p w14:paraId="0D96AF02" w14:textId="4A6387ED" w:rsidR="3F2C8107" w:rsidRDefault="3F2C8107" w:rsidP="3F2C8107">
    <w:pPr>
      <w:pStyle w:val="Kopfzeile"/>
      <w:rPr>
        <w:rFonts w:ascii="Arial" w:hAnsi="Arial" w:cs="Arial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54528"/>
    <w:multiLevelType w:val="hybridMultilevel"/>
    <w:tmpl w:val="D938F290"/>
    <w:lvl w:ilvl="0" w:tplc="1C8443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913727"/>
    <w:multiLevelType w:val="hybridMultilevel"/>
    <w:tmpl w:val="E2C2B502"/>
    <w:lvl w:ilvl="0" w:tplc="5420D6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F614CA"/>
    <w:multiLevelType w:val="multilevel"/>
    <w:tmpl w:val="818E8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D24CEB"/>
    <w:multiLevelType w:val="hybridMultilevel"/>
    <w:tmpl w:val="DB84F868"/>
    <w:lvl w:ilvl="0" w:tplc="F09C41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240BB5"/>
    <w:multiLevelType w:val="hybridMultilevel"/>
    <w:tmpl w:val="7DF0C9CC"/>
    <w:lvl w:ilvl="0" w:tplc="536E2A5C">
      <w:start w:val="43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2393856">
    <w:abstractNumId w:val="1"/>
  </w:num>
  <w:num w:numId="2" w16cid:durableId="1501308838">
    <w:abstractNumId w:val="2"/>
  </w:num>
  <w:num w:numId="3" w16cid:durableId="1142770739">
    <w:abstractNumId w:val="0"/>
  </w:num>
  <w:num w:numId="4" w16cid:durableId="696589337">
    <w:abstractNumId w:val="4"/>
  </w:num>
  <w:num w:numId="5" w16cid:durableId="666900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696"/>
    <w:rsid w:val="0000503B"/>
    <w:rsid w:val="00025BFF"/>
    <w:rsid w:val="000308D6"/>
    <w:rsid w:val="000310CC"/>
    <w:rsid w:val="0003153C"/>
    <w:rsid w:val="0003406D"/>
    <w:rsid w:val="0003781D"/>
    <w:rsid w:val="00044314"/>
    <w:rsid w:val="000451DD"/>
    <w:rsid w:val="000526F7"/>
    <w:rsid w:val="000531F1"/>
    <w:rsid w:val="00056D14"/>
    <w:rsid w:val="00060DE3"/>
    <w:rsid w:val="0006168C"/>
    <w:rsid w:val="00062175"/>
    <w:rsid w:val="000655FF"/>
    <w:rsid w:val="00065754"/>
    <w:rsid w:val="000723BF"/>
    <w:rsid w:val="00084B8C"/>
    <w:rsid w:val="00096B95"/>
    <w:rsid w:val="000B1823"/>
    <w:rsid w:val="000C00F8"/>
    <w:rsid w:val="000C673F"/>
    <w:rsid w:val="000D2DAA"/>
    <w:rsid w:val="000E4A73"/>
    <w:rsid w:val="0011061D"/>
    <w:rsid w:val="00112CCD"/>
    <w:rsid w:val="00121917"/>
    <w:rsid w:val="00135781"/>
    <w:rsid w:val="00155D71"/>
    <w:rsid w:val="00167CBC"/>
    <w:rsid w:val="0017136F"/>
    <w:rsid w:val="00174058"/>
    <w:rsid w:val="00176D48"/>
    <w:rsid w:val="00194D84"/>
    <w:rsid w:val="00197C21"/>
    <w:rsid w:val="001A0F23"/>
    <w:rsid w:val="001B2839"/>
    <w:rsid w:val="001B4A12"/>
    <w:rsid w:val="001B5630"/>
    <w:rsid w:val="001C5289"/>
    <w:rsid w:val="001D01C7"/>
    <w:rsid w:val="001E13F7"/>
    <w:rsid w:val="001E36A7"/>
    <w:rsid w:val="001E4B85"/>
    <w:rsid w:val="001E6B11"/>
    <w:rsid w:val="001F1144"/>
    <w:rsid w:val="002024C3"/>
    <w:rsid w:val="00207343"/>
    <w:rsid w:val="002253AA"/>
    <w:rsid w:val="00225671"/>
    <w:rsid w:val="0023004D"/>
    <w:rsid w:val="00231C52"/>
    <w:rsid w:val="0023432D"/>
    <w:rsid w:val="00234556"/>
    <w:rsid w:val="00237EA5"/>
    <w:rsid w:val="00262ADD"/>
    <w:rsid w:val="00267B62"/>
    <w:rsid w:val="0027135B"/>
    <w:rsid w:val="00280D31"/>
    <w:rsid w:val="00283327"/>
    <w:rsid w:val="00290891"/>
    <w:rsid w:val="002915E9"/>
    <w:rsid w:val="002941B6"/>
    <w:rsid w:val="002B1227"/>
    <w:rsid w:val="002C011E"/>
    <w:rsid w:val="002C346B"/>
    <w:rsid w:val="002C52D8"/>
    <w:rsid w:val="002C6C41"/>
    <w:rsid w:val="002D06EE"/>
    <w:rsid w:val="002E0434"/>
    <w:rsid w:val="002E5E3B"/>
    <w:rsid w:val="002F2DBA"/>
    <w:rsid w:val="003001AB"/>
    <w:rsid w:val="0030260E"/>
    <w:rsid w:val="00311AC0"/>
    <w:rsid w:val="0031363B"/>
    <w:rsid w:val="00325FE4"/>
    <w:rsid w:val="00326A6F"/>
    <w:rsid w:val="00343754"/>
    <w:rsid w:val="0034799E"/>
    <w:rsid w:val="003604E8"/>
    <w:rsid w:val="003607EA"/>
    <w:rsid w:val="00360C8C"/>
    <w:rsid w:val="0036281B"/>
    <w:rsid w:val="00370EC6"/>
    <w:rsid w:val="00371F97"/>
    <w:rsid w:val="0038675E"/>
    <w:rsid w:val="00393418"/>
    <w:rsid w:val="0039627B"/>
    <w:rsid w:val="00396CDA"/>
    <w:rsid w:val="003A3929"/>
    <w:rsid w:val="003B0661"/>
    <w:rsid w:val="003B2C27"/>
    <w:rsid w:val="003B4B50"/>
    <w:rsid w:val="003B5FAE"/>
    <w:rsid w:val="003C1C5E"/>
    <w:rsid w:val="003C377A"/>
    <w:rsid w:val="003C4D1D"/>
    <w:rsid w:val="003E49EF"/>
    <w:rsid w:val="00404A7E"/>
    <w:rsid w:val="00424E05"/>
    <w:rsid w:val="004273F4"/>
    <w:rsid w:val="004277DC"/>
    <w:rsid w:val="00442BAB"/>
    <w:rsid w:val="00454121"/>
    <w:rsid w:val="00461A23"/>
    <w:rsid w:val="0046464A"/>
    <w:rsid w:val="0047147D"/>
    <w:rsid w:val="00476FAB"/>
    <w:rsid w:val="0048095C"/>
    <w:rsid w:val="00481906"/>
    <w:rsid w:val="00483A20"/>
    <w:rsid w:val="004857F5"/>
    <w:rsid w:val="0049451E"/>
    <w:rsid w:val="004A2715"/>
    <w:rsid w:val="004B3A3C"/>
    <w:rsid w:val="004B3D54"/>
    <w:rsid w:val="004D00D6"/>
    <w:rsid w:val="004D22FC"/>
    <w:rsid w:val="004E1A4A"/>
    <w:rsid w:val="004F0CDC"/>
    <w:rsid w:val="004F5133"/>
    <w:rsid w:val="005006E4"/>
    <w:rsid w:val="00504F6E"/>
    <w:rsid w:val="005100F9"/>
    <w:rsid w:val="005158B4"/>
    <w:rsid w:val="005453AB"/>
    <w:rsid w:val="00553C04"/>
    <w:rsid w:val="00560712"/>
    <w:rsid w:val="0056219F"/>
    <w:rsid w:val="00562DEB"/>
    <w:rsid w:val="005641E9"/>
    <w:rsid w:val="005653B1"/>
    <w:rsid w:val="00580F4A"/>
    <w:rsid w:val="0058242E"/>
    <w:rsid w:val="00590FA5"/>
    <w:rsid w:val="00594E4D"/>
    <w:rsid w:val="005B4430"/>
    <w:rsid w:val="005B51F2"/>
    <w:rsid w:val="005C4380"/>
    <w:rsid w:val="005C47F3"/>
    <w:rsid w:val="005D087B"/>
    <w:rsid w:val="005E7601"/>
    <w:rsid w:val="005F54B2"/>
    <w:rsid w:val="00601830"/>
    <w:rsid w:val="006121EA"/>
    <w:rsid w:val="006248AF"/>
    <w:rsid w:val="00641C48"/>
    <w:rsid w:val="006436F1"/>
    <w:rsid w:val="00656731"/>
    <w:rsid w:val="0066431F"/>
    <w:rsid w:val="0067138B"/>
    <w:rsid w:val="00672D2B"/>
    <w:rsid w:val="00674392"/>
    <w:rsid w:val="0068071D"/>
    <w:rsid w:val="00682C83"/>
    <w:rsid w:val="00684DF4"/>
    <w:rsid w:val="0069447F"/>
    <w:rsid w:val="006A0180"/>
    <w:rsid w:val="006B330E"/>
    <w:rsid w:val="006B44D4"/>
    <w:rsid w:val="006D1547"/>
    <w:rsid w:val="006D37BF"/>
    <w:rsid w:val="006D68C3"/>
    <w:rsid w:val="006E47FD"/>
    <w:rsid w:val="006E4F5E"/>
    <w:rsid w:val="006E7946"/>
    <w:rsid w:val="006F2465"/>
    <w:rsid w:val="006F76E1"/>
    <w:rsid w:val="00703582"/>
    <w:rsid w:val="00707DF2"/>
    <w:rsid w:val="00710E2D"/>
    <w:rsid w:val="00711ECF"/>
    <w:rsid w:val="007209A9"/>
    <w:rsid w:val="00722A53"/>
    <w:rsid w:val="0075175B"/>
    <w:rsid w:val="00755C77"/>
    <w:rsid w:val="00756CC2"/>
    <w:rsid w:val="00757236"/>
    <w:rsid w:val="0076558F"/>
    <w:rsid w:val="00781604"/>
    <w:rsid w:val="00783238"/>
    <w:rsid w:val="00783D89"/>
    <w:rsid w:val="0079257A"/>
    <w:rsid w:val="00793696"/>
    <w:rsid w:val="007A439C"/>
    <w:rsid w:val="007A68BD"/>
    <w:rsid w:val="007B39DA"/>
    <w:rsid w:val="007B5556"/>
    <w:rsid w:val="007B7508"/>
    <w:rsid w:val="007C0352"/>
    <w:rsid w:val="007C42F1"/>
    <w:rsid w:val="007F26F8"/>
    <w:rsid w:val="007F3967"/>
    <w:rsid w:val="007F519B"/>
    <w:rsid w:val="007F7DDE"/>
    <w:rsid w:val="00800B6E"/>
    <w:rsid w:val="008156E0"/>
    <w:rsid w:val="00816831"/>
    <w:rsid w:val="00817A28"/>
    <w:rsid w:val="0082579F"/>
    <w:rsid w:val="008268EC"/>
    <w:rsid w:val="00830267"/>
    <w:rsid w:val="00832013"/>
    <w:rsid w:val="0083655B"/>
    <w:rsid w:val="00844165"/>
    <w:rsid w:val="00844A81"/>
    <w:rsid w:val="00850DEA"/>
    <w:rsid w:val="00864116"/>
    <w:rsid w:val="00864A84"/>
    <w:rsid w:val="00872E15"/>
    <w:rsid w:val="00873077"/>
    <w:rsid w:val="00873AFC"/>
    <w:rsid w:val="008916FC"/>
    <w:rsid w:val="008917C4"/>
    <w:rsid w:val="008A4581"/>
    <w:rsid w:val="008B0872"/>
    <w:rsid w:val="008B200B"/>
    <w:rsid w:val="008D24A7"/>
    <w:rsid w:val="008D5506"/>
    <w:rsid w:val="008D5C28"/>
    <w:rsid w:val="008F0889"/>
    <w:rsid w:val="008F29A9"/>
    <w:rsid w:val="008F2D6A"/>
    <w:rsid w:val="008F4D44"/>
    <w:rsid w:val="008F7E23"/>
    <w:rsid w:val="00913532"/>
    <w:rsid w:val="00913BED"/>
    <w:rsid w:val="00914867"/>
    <w:rsid w:val="009218A1"/>
    <w:rsid w:val="009222AC"/>
    <w:rsid w:val="00922C30"/>
    <w:rsid w:val="00927E34"/>
    <w:rsid w:val="00931FE6"/>
    <w:rsid w:val="00936BCF"/>
    <w:rsid w:val="009555E2"/>
    <w:rsid w:val="00962F9B"/>
    <w:rsid w:val="0096358B"/>
    <w:rsid w:val="009703E0"/>
    <w:rsid w:val="009732E2"/>
    <w:rsid w:val="0097429E"/>
    <w:rsid w:val="009768FC"/>
    <w:rsid w:val="0097798B"/>
    <w:rsid w:val="00986197"/>
    <w:rsid w:val="00986999"/>
    <w:rsid w:val="009879D7"/>
    <w:rsid w:val="00991AC9"/>
    <w:rsid w:val="009966D8"/>
    <w:rsid w:val="00997BE8"/>
    <w:rsid w:val="009A1BB3"/>
    <w:rsid w:val="009B7C2B"/>
    <w:rsid w:val="009C68F7"/>
    <w:rsid w:val="009D0165"/>
    <w:rsid w:val="009D49D7"/>
    <w:rsid w:val="009E3D4D"/>
    <w:rsid w:val="009E5656"/>
    <w:rsid w:val="009F2569"/>
    <w:rsid w:val="00A01606"/>
    <w:rsid w:val="00A11FD9"/>
    <w:rsid w:val="00A235A5"/>
    <w:rsid w:val="00A243A0"/>
    <w:rsid w:val="00A26A53"/>
    <w:rsid w:val="00A37876"/>
    <w:rsid w:val="00A429A9"/>
    <w:rsid w:val="00A64BE6"/>
    <w:rsid w:val="00A77B19"/>
    <w:rsid w:val="00A859AE"/>
    <w:rsid w:val="00A92108"/>
    <w:rsid w:val="00A94ED7"/>
    <w:rsid w:val="00AA515B"/>
    <w:rsid w:val="00AA5E65"/>
    <w:rsid w:val="00AB01EE"/>
    <w:rsid w:val="00AB31AE"/>
    <w:rsid w:val="00AC0DFD"/>
    <w:rsid w:val="00AC13D1"/>
    <w:rsid w:val="00AC406F"/>
    <w:rsid w:val="00AD13C0"/>
    <w:rsid w:val="00AE59A2"/>
    <w:rsid w:val="00AF7AF1"/>
    <w:rsid w:val="00B069E3"/>
    <w:rsid w:val="00B071EB"/>
    <w:rsid w:val="00B148F8"/>
    <w:rsid w:val="00B2088F"/>
    <w:rsid w:val="00B4289B"/>
    <w:rsid w:val="00B51998"/>
    <w:rsid w:val="00B5386E"/>
    <w:rsid w:val="00B542E0"/>
    <w:rsid w:val="00B54C13"/>
    <w:rsid w:val="00B63DE1"/>
    <w:rsid w:val="00B84AB3"/>
    <w:rsid w:val="00B84D95"/>
    <w:rsid w:val="00B86D50"/>
    <w:rsid w:val="00B9296E"/>
    <w:rsid w:val="00B96FAC"/>
    <w:rsid w:val="00B9793D"/>
    <w:rsid w:val="00BA363A"/>
    <w:rsid w:val="00BB1D33"/>
    <w:rsid w:val="00BC7A05"/>
    <w:rsid w:val="00BD185F"/>
    <w:rsid w:val="00BD345A"/>
    <w:rsid w:val="00BD44B5"/>
    <w:rsid w:val="00BE5491"/>
    <w:rsid w:val="00BE5EAA"/>
    <w:rsid w:val="00BF04E4"/>
    <w:rsid w:val="00BF67B9"/>
    <w:rsid w:val="00C028AA"/>
    <w:rsid w:val="00C04477"/>
    <w:rsid w:val="00C05C77"/>
    <w:rsid w:val="00C21B27"/>
    <w:rsid w:val="00C37FA2"/>
    <w:rsid w:val="00C46D7D"/>
    <w:rsid w:val="00C51AC2"/>
    <w:rsid w:val="00C60C2B"/>
    <w:rsid w:val="00C642DF"/>
    <w:rsid w:val="00C6593A"/>
    <w:rsid w:val="00C660D7"/>
    <w:rsid w:val="00C729FB"/>
    <w:rsid w:val="00C83AB2"/>
    <w:rsid w:val="00C85D36"/>
    <w:rsid w:val="00CA399E"/>
    <w:rsid w:val="00CA5A1D"/>
    <w:rsid w:val="00CA61B4"/>
    <w:rsid w:val="00CA6DB5"/>
    <w:rsid w:val="00CB5BE1"/>
    <w:rsid w:val="00CC2127"/>
    <w:rsid w:val="00CC2A80"/>
    <w:rsid w:val="00CD1643"/>
    <w:rsid w:val="00CE3776"/>
    <w:rsid w:val="00CE7C47"/>
    <w:rsid w:val="00CF34AF"/>
    <w:rsid w:val="00CF6080"/>
    <w:rsid w:val="00D0045C"/>
    <w:rsid w:val="00D01DB6"/>
    <w:rsid w:val="00D05BE9"/>
    <w:rsid w:val="00D06D93"/>
    <w:rsid w:val="00D06F32"/>
    <w:rsid w:val="00D10B28"/>
    <w:rsid w:val="00D138A6"/>
    <w:rsid w:val="00D158B6"/>
    <w:rsid w:val="00D15D36"/>
    <w:rsid w:val="00D4212B"/>
    <w:rsid w:val="00D50249"/>
    <w:rsid w:val="00D653E7"/>
    <w:rsid w:val="00D6701E"/>
    <w:rsid w:val="00D67B01"/>
    <w:rsid w:val="00D741F4"/>
    <w:rsid w:val="00D81C50"/>
    <w:rsid w:val="00D919E8"/>
    <w:rsid w:val="00D921B0"/>
    <w:rsid w:val="00DA65EA"/>
    <w:rsid w:val="00DB701D"/>
    <w:rsid w:val="00DC1BA6"/>
    <w:rsid w:val="00DC1D67"/>
    <w:rsid w:val="00DD0552"/>
    <w:rsid w:val="00DD0B33"/>
    <w:rsid w:val="00DD5F8B"/>
    <w:rsid w:val="00DD63FF"/>
    <w:rsid w:val="00DF0E15"/>
    <w:rsid w:val="00DF7F03"/>
    <w:rsid w:val="00E0254E"/>
    <w:rsid w:val="00E027D6"/>
    <w:rsid w:val="00E12CD0"/>
    <w:rsid w:val="00E16409"/>
    <w:rsid w:val="00E16D59"/>
    <w:rsid w:val="00E25D9C"/>
    <w:rsid w:val="00E266CC"/>
    <w:rsid w:val="00E4385D"/>
    <w:rsid w:val="00E4477B"/>
    <w:rsid w:val="00E4576D"/>
    <w:rsid w:val="00E53192"/>
    <w:rsid w:val="00E54549"/>
    <w:rsid w:val="00E67CE2"/>
    <w:rsid w:val="00E72E26"/>
    <w:rsid w:val="00E754A7"/>
    <w:rsid w:val="00E80C26"/>
    <w:rsid w:val="00E834F0"/>
    <w:rsid w:val="00E9138F"/>
    <w:rsid w:val="00E94A93"/>
    <w:rsid w:val="00E973D2"/>
    <w:rsid w:val="00EA5F4A"/>
    <w:rsid w:val="00EC0D5B"/>
    <w:rsid w:val="00ED7764"/>
    <w:rsid w:val="00ED7DCA"/>
    <w:rsid w:val="00EE2D85"/>
    <w:rsid w:val="00EE494C"/>
    <w:rsid w:val="00EE5F23"/>
    <w:rsid w:val="00EF1E06"/>
    <w:rsid w:val="00F1291E"/>
    <w:rsid w:val="00F13A89"/>
    <w:rsid w:val="00F20C61"/>
    <w:rsid w:val="00F22AB8"/>
    <w:rsid w:val="00F26211"/>
    <w:rsid w:val="00F33DED"/>
    <w:rsid w:val="00F41A30"/>
    <w:rsid w:val="00F4361E"/>
    <w:rsid w:val="00F46184"/>
    <w:rsid w:val="00F50AC0"/>
    <w:rsid w:val="00F60A52"/>
    <w:rsid w:val="00F61EB8"/>
    <w:rsid w:val="00F646DD"/>
    <w:rsid w:val="00F7572F"/>
    <w:rsid w:val="00F81F46"/>
    <w:rsid w:val="00F82A6C"/>
    <w:rsid w:val="00F8795C"/>
    <w:rsid w:val="00F92780"/>
    <w:rsid w:val="00FA6F2C"/>
    <w:rsid w:val="00FB7900"/>
    <w:rsid w:val="00FC5639"/>
    <w:rsid w:val="00FC5883"/>
    <w:rsid w:val="00FD2F5A"/>
    <w:rsid w:val="00FD6204"/>
    <w:rsid w:val="00FD79F4"/>
    <w:rsid w:val="00FE0849"/>
    <w:rsid w:val="01A35A80"/>
    <w:rsid w:val="02143BAE"/>
    <w:rsid w:val="02174EA0"/>
    <w:rsid w:val="03126B76"/>
    <w:rsid w:val="03380AD3"/>
    <w:rsid w:val="033E9386"/>
    <w:rsid w:val="03A1583E"/>
    <w:rsid w:val="05658F1F"/>
    <w:rsid w:val="06E33457"/>
    <w:rsid w:val="0755BF86"/>
    <w:rsid w:val="088A1F17"/>
    <w:rsid w:val="0A07EE0E"/>
    <w:rsid w:val="0A50B4C8"/>
    <w:rsid w:val="0A8876E1"/>
    <w:rsid w:val="0AC95AF8"/>
    <w:rsid w:val="0BC1D451"/>
    <w:rsid w:val="0C91B6AE"/>
    <w:rsid w:val="0D959606"/>
    <w:rsid w:val="10402E26"/>
    <w:rsid w:val="10BDF6D1"/>
    <w:rsid w:val="111D000C"/>
    <w:rsid w:val="116CCD5B"/>
    <w:rsid w:val="12E0FC51"/>
    <w:rsid w:val="138C3520"/>
    <w:rsid w:val="13A44B1D"/>
    <w:rsid w:val="14898E4A"/>
    <w:rsid w:val="14E4B999"/>
    <w:rsid w:val="154F79C2"/>
    <w:rsid w:val="16082B8A"/>
    <w:rsid w:val="165574AF"/>
    <w:rsid w:val="17FB3059"/>
    <w:rsid w:val="1A2A8B6B"/>
    <w:rsid w:val="1A6C7510"/>
    <w:rsid w:val="1CA7C6AA"/>
    <w:rsid w:val="1CF585FC"/>
    <w:rsid w:val="1CFC33FD"/>
    <w:rsid w:val="1E7319E0"/>
    <w:rsid w:val="1F1455A8"/>
    <w:rsid w:val="1FB6C629"/>
    <w:rsid w:val="1FC2DE2E"/>
    <w:rsid w:val="23313594"/>
    <w:rsid w:val="23F7A4A6"/>
    <w:rsid w:val="2535AC9A"/>
    <w:rsid w:val="26BC173E"/>
    <w:rsid w:val="26FFF728"/>
    <w:rsid w:val="2810B56B"/>
    <w:rsid w:val="2A3F4CF3"/>
    <w:rsid w:val="2B8A5227"/>
    <w:rsid w:val="2CD25FB0"/>
    <w:rsid w:val="2D789CF7"/>
    <w:rsid w:val="2DE2596C"/>
    <w:rsid w:val="2E988276"/>
    <w:rsid w:val="2F3D7E61"/>
    <w:rsid w:val="301221A6"/>
    <w:rsid w:val="31C4C221"/>
    <w:rsid w:val="32C12DEC"/>
    <w:rsid w:val="3300332A"/>
    <w:rsid w:val="333BA660"/>
    <w:rsid w:val="34000DF1"/>
    <w:rsid w:val="358EBA59"/>
    <w:rsid w:val="38AE59AA"/>
    <w:rsid w:val="3943A9E5"/>
    <w:rsid w:val="398E461B"/>
    <w:rsid w:val="3A477A85"/>
    <w:rsid w:val="3ABBF8EC"/>
    <w:rsid w:val="3C8E94D6"/>
    <w:rsid w:val="3D0319AC"/>
    <w:rsid w:val="3EA0D9E7"/>
    <w:rsid w:val="3F2C8107"/>
    <w:rsid w:val="414F9083"/>
    <w:rsid w:val="418EFCF7"/>
    <w:rsid w:val="41D1D111"/>
    <w:rsid w:val="42D72466"/>
    <w:rsid w:val="439C798F"/>
    <w:rsid w:val="4400231E"/>
    <w:rsid w:val="442A2DE0"/>
    <w:rsid w:val="447D03B0"/>
    <w:rsid w:val="45FA3A0C"/>
    <w:rsid w:val="46FED00C"/>
    <w:rsid w:val="4ACBA489"/>
    <w:rsid w:val="4B6A7DCA"/>
    <w:rsid w:val="4CA370AD"/>
    <w:rsid w:val="4EE5E0AD"/>
    <w:rsid w:val="52A6EC14"/>
    <w:rsid w:val="52A8B4AA"/>
    <w:rsid w:val="5453E2ED"/>
    <w:rsid w:val="55277BA4"/>
    <w:rsid w:val="55628E67"/>
    <w:rsid w:val="575CD43B"/>
    <w:rsid w:val="5768F29D"/>
    <w:rsid w:val="57CF3EC9"/>
    <w:rsid w:val="5A1E5D0E"/>
    <w:rsid w:val="5CCF6F56"/>
    <w:rsid w:val="5D271408"/>
    <w:rsid w:val="5EF53F83"/>
    <w:rsid w:val="6092F079"/>
    <w:rsid w:val="60CF20F6"/>
    <w:rsid w:val="61975237"/>
    <w:rsid w:val="61C721A4"/>
    <w:rsid w:val="62DC3FF9"/>
    <w:rsid w:val="64EBB303"/>
    <w:rsid w:val="6513E496"/>
    <w:rsid w:val="6665F0CE"/>
    <w:rsid w:val="67286969"/>
    <w:rsid w:val="67B8832C"/>
    <w:rsid w:val="69FCB756"/>
    <w:rsid w:val="6A938EE9"/>
    <w:rsid w:val="6ADE9F8A"/>
    <w:rsid w:val="6B1A6030"/>
    <w:rsid w:val="6BAFA4A6"/>
    <w:rsid w:val="6BECF948"/>
    <w:rsid w:val="6C043EC6"/>
    <w:rsid w:val="6C67A1F9"/>
    <w:rsid w:val="6C7C9804"/>
    <w:rsid w:val="6DF127E0"/>
    <w:rsid w:val="7146E93E"/>
    <w:rsid w:val="74E18B59"/>
    <w:rsid w:val="757134EA"/>
    <w:rsid w:val="7591B01D"/>
    <w:rsid w:val="75AA17CE"/>
    <w:rsid w:val="75BAA2E3"/>
    <w:rsid w:val="75D97441"/>
    <w:rsid w:val="78D5FE93"/>
    <w:rsid w:val="791C08BA"/>
    <w:rsid w:val="7B343C7C"/>
    <w:rsid w:val="7C540D06"/>
    <w:rsid w:val="7DF6E701"/>
    <w:rsid w:val="7F7EF2F1"/>
    <w:rsid w:val="7FE6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46B6F"/>
  <w15:chartTrackingRefBased/>
  <w15:docId w15:val="{71C088C8-C3E4-4498-9CD5-AC964D653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93696"/>
    <w:pPr>
      <w:spacing w:after="0" w:line="240" w:lineRule="auto"/>
    </w:pPr>
  </w:style>
  <w:style w:type="paragraph" w:styleId="StandardWeb">
    <w:name w:val="Normal (Web)"/>
    <w:basedOn w:val="Standard"/>
    <w:uiPriority w:val="99"/>
    <w:unhideWhenUsed/>
    <w:rsid w:val="00F50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font-default-medium">
    <w:name w:val="font-default-medium"/>
    <w:basedOn w:val="Absatz-Standardschriftart"/>
    <w:rsid w:val="00F50AC0"/>
  </w:style>
  <w:style w:type="character" w:styleId="Kommentarzeichen">
    <w:name w:val="annotation reference"/>
    <w:basedOn w:val="Absatz-Standardschriftart"/>
    <w:uiPriority w:val="99"/>
    <w:semiHidden/>
    <w:unhideWhenUsed/>
    <w:rsid w:val="004945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9451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9451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945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9451E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75175B"/>
    <w:pPr>
      <w:spacing w:after="0" w:line="240" w:lineRule="auto"/>
    </w:pPr>
  </w:style>
  <w:style w:type="character" w:styleId="Erwhnung">
    <w:name w:val="Mention"/>
    <w:basedOn w:val="Absatz-Standardschriftart"/>
    <w:uiPriority w:val="99"/>
    <w:unhideWhenUsed/>
    <w:rsid w:val="007A68BD"/>
    <w:rPr>
      <w:color w:val="2B579A"/>
      <w:shd w:val="clear" w:color="auto" w:fill="E1DFDD"/>
    </w:rPr>
  </w:style>
  <w:style w:type="character" w:styleId="Hyperlink">
    <w:name w:val="Hyperlink"/>
    <w:basedOn w:val="Absatz-Standardschriftart"/>
    <w:uiPriority w:val="99"/>
    <w:unhideWhenUsed/>
    <w:rsid w:val="007A68B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A68BD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643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436F1"/>
  </w:style>
  <w:style w:type="paragraph" w:styleId="Fuzeile">
    <w:name w:val="footer"/>
    <w:basedOn w:val="Standard"/>
    <w:link w:val="FuzeileZchn"/>
    <w:uiPriority w:val="99"/>
    <w:unhideWhenUsed/>
    <w:rsid w:val="00643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436F1"/>
  </w:style>
  <w:style w:type="character" w:customStyle="1" w:styleId="markedcontent">
    <w:name w:val="markedcontent"/>
    <w:basedOn w:val="Absatz-Standardschriftart"/>
    <w:rsid w:val="006E47FD"/>
  </w:style>
  <w:style w:type="paragraph" w:customStyle="1" w:styleId="paragraph">
    <w:name w:val="paragraph"/>
    <w:basedOn w:val="Standard"/>
    <w:rsid w:val="002C0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eop">
    <w:name w:val="eop"/>
    <w:basedOn w:val="Absatz-Standardschriftart"/>
    <w:rsid w:val="002C011E"/>
  </w:style>
  <w:style w:type="character" w:customStyle="1" w:styleId="normaltextrun">
    <w:name w:val="normaltextrun"/>
    <w:basedOn w:val="Absatz-Standardschriftart"/>
    <w:rsid w:val="002C011E"/>
  </w:style>
  <w:style w:type="character" w:customStyle="1" w:styleId="scxw186887297">
    <w:name w:val="scxw186887297"/>
    <w:basedOn w:val="Absatz-Standardschriftart"/>
    <w:rsid w:val="002C011E"/>
  </w:style>
  <w:style w:type="table" w:styleId="Tabellenraster">
    <w:name w:val="Table Grid"/>
    <w:basedOn w:val="NormaleTabelle"/>
    <w:uiPriority w:val="39"/>
    <w:rsid w:val="002C0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xw97595978">
    <w:name w:val="scxw97595978"/>
    <w:basedOn w:val="Absatz-Standardschriftart"/>
    <w:rsid w:val="002C011E"/>
  </w:style>
  <w:style w:type="character" w:styleId="Fett">
    <w:name w:val="Strong"/>
    <w:basedOn w:val="Absatz-Standardschriftart"/>
    <w:uiPriority w:val="22"/>
    <w:qFormat/>
    <w:rsid w:val="008D24A7"/>
    <w:rPr>
      <w:b/>
      <w:bCs/>
    </w:rPr>
  </w:style>
  <w:style w:type="character" w:styleId="Hervorhebung">
    <w:name w:val="Emphasis"/>
    <w:basedOn w:val="Absatz-Standardschriftart"/>
    <w:uiPriority w:val="20"/>
    <w:qFormat/>
    <w:rsid w:val="00E4385D"/>
    <w:rPr>
      <w:i/>
      <w:iCs/>
    </w:rPr>
  </w:style>
  <w:style w:type="paragraph" w:customStyle="1" w:styleId="Default">
    <w:name w:val="Default"/>
    <w:rsid w:val="00062175"/>
    <w:pP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lang w:val="de-DE"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sid w:val="00682C83"/>
    <w:pPr>
      <w:spacing w:after="0" w:line="240" w:lineRule="auto"/>
    </w:pPr>
    <w:rPr>
      <w:rFonts w:ascii="Helvetica Neue" w:eastAsia="Helvetica Neue" w:hAnsi="Helvetica Neue" w:cs="Helvetica Neue"/>
      <w:color w:val="000000"/>
      <w:lang w:val="de-DE"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7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1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97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8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2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76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60257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57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p.dobosz@greiner-gpi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10" Type="http://schemas.openxmlformats.org/officeDocument/2006/relationships/hyperlink" Target="https://greinerpackaging.canto.de/b/S57CR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aa15ee-3061-4a72-8464-8391d1b0549f">
      <Terms xmlns="http://schemas.microsoft.com/office/infopath/2007/PartnerControls"/>
    </lcf76f155ced4ddcb4097134ff3c332f>
    <ContentResponsible xmlns="58aa15ee-3061-4a72-8464-8391d1b0549f">
      <UserInfo>
        <DisplayName/>
        <AccountId xsi:nil="true"/>
        <AccountType/>
      </UserInfo>
    </ContentResponsible>
    <Year xmlns="58aa15ee-3061-4a72-8464-8391d1b0549f" xsi:nil="true"/>
    <TaxCatchAll xmlns="43fe514b-6627-4583-ba52-93bee9fd1ba0" xsi:nil="true"/>
    <SharedWithUsers xmlns="43fe514b-6627-4583-ba52-93bee9fd1ba0">
      <UserInfo>
        <DisplayName>Antonios Kampouris</DisplayName>
        <AccountId>184</AccountId>
        <AccountType/>
      </UserInfo>
      <UserInfo>
        <DisplayName>Fabian Grabner</DisplayName>
        <AccountId>199</AccountId>
        <AccountType/>
      </UserInfo>
      <UserInfo>
        <DisplayName>Charlotte Enzelsberger</DisplayName>
        <AccountId>14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8895C18295B04B80A6EF8C37635014" ma:contentTypeVersion="17" ma:contentTypeDescription="Create a new document." ma:contentTypeScope="" ma:versionID="fcab48ff05aecdefdef6474d144f9a8d">
  <xsd:schema xmlns:xsd="http://www.w3.org/2001/XMLSchema" xmlns:xs="http://www.w3.org/2001/XMLSchema" xmlns:p="http://schemas.microsoft.com/office/2006/metadata/properties" xmlns:ns2="58aa15ee-3061-4a72-8464-8391d1b0549f" xmlns:ns3="43fe514b-6627-4583-ba52-93bee9fd1ba0" targetNamespace="http://schemas.microsoft.com/office/2006/metadata/properties" ma:root="true" ma:fieldsID="dc510138ef41f544be6da54f8af70ceb" ns2:_="" ns3:_="">
    <xsd:import namespace="58aa15ee-3061-4a72-8464-8391d1b0549f"/>
    <xsd:import namespace="43fe514b-6627-4583-ba52-93bee9fd1b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Year" minOccurs="0"/>
                <xsd:element ref="ns2:ContentResponsibl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aa15ee-3061-4a72-8464-8391d1b054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Year" ma:index="10" nillable="true" ma:displayName="Year" ma:format="Dropdown" ma:internalName="Year">
      <xsd:simpleType>
        <xsd:restriction base="dms:Choice"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  <xsd:enumeration value="2031"/>
          <xsd:enumeration value="2032"/>
        </xsd:restriction>
      </xsd:simpleType>
    </xsd:element>
    <xsd:element name="ContentResponsible" ma:index="11" nillable="true" ma:displayName="Content Responsible" ma:format="Dropdown" ma:list="UserInfo" ma:SharePointGroup="0" ma:internalName="ContentResponsib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93bce32-68a4-4e3b-9f90-1792eaa397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fe514b-6627-4583-ba52-93bee9fd1ba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47ed50b-0959-440f-b3dd-cb1b3b15ccc1}" ma:internalName="TaxCatchAll" ma:showField="CatchAllData" ma:web="43fe514b-6627-4583-ba52-93bee9fd1b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FB959B-F38C-43C6-99A1-58D3037882B7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58aa15ee-3061-4a72-8464-8391d1b0549f"/>
    <ds:schemaRef ds:uri="43fe514b-6627-4583-ba52-93bee9fd1ba0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F57A199-854D-4871-BDDB-A9204484F2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aa15ee-3061-4a72-8464-8391d1b0549f"/>
    <ds:schemaRef ds:uri="43fe514b-6627-4583-ba52-93bee9fd1b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6C7C9E-CA2F-43CE-BD93-12974A0581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661</Words>
  <Characters>4167</Characters>
  <Application>Microsoft Office Word</Application>
  <DocSecurity>0</DocSecurity>
  <Lines>34</Lines>
  <Paragraphs>9</Paragraphs>
  <ScaleCrop>false</ScaleCrop>
  <Company/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Enzelsberger</dc:creator>
  <cp:keywords/>
  <dc:description/>
  <cp:lastModifiedBy>Peter Dobosz</cp:lastModifiedBy>
  <cp:revision>45</cp:revision>
  <dcterms:created xsi:type="dcterms:W3CDTF">2024-06-26T10:59:00Z</dcterms:created>
  <dcterms:modified xsi:type="dcterms:W3CDTF">2024-09-10T08:59:00Z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0x010100E58895C18295B04B80A6EF8C37635014</vt:lpwstr>
  </property>
  <property fmtid="{D5CDD505-2E9C-101B-9397-08002B2CF9AE}" pid="3" name="MediaServiceImageTags">
    <vt:lpwstr/>
  </property>
  <property fmtid="{D5CDD505-2E9C-101B-9397-08002B2CF9AE}" pid="4" name="GrammarlyDocumentId">
    <vt:lpwstr>9376b7d87325c675465f93985f87463a89d3a8dfcc3979ee7b52eabe2b13c9e6</vt:lpwstr>
  </property>
</Properties>
</file>